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1837" w:rsidRPr="005B1837" w:rsidRDefault="005B1837" w:rsidP="005B1837">
      <w:pPr>
        <w:spacing w:before="360" w:after="225" w:line="240" w:lineRule="auto"/>
        <w:jc w:val="center"/>
        <w:outlineLvl w:val="0"/>
        <w:rPr>
          <w:rFonts w:ascii="Comic Sans MS" w:eastAsia="Times New Roman" w:hAnsi="Comic Sans MS" w:cs="Arial"/>
          <w:b/>
          <w:bCs/>
          <w:color w:val="114083"/>
          <w:kern w:val="36"/>
          <w:sz w:val="40"/>
          <w:szCs w:val="48"/>
          <w:lang w:eastAsia="en-GB"/>
        </w:rPr>
      </w:pPr>
      <w:r w:rsidRPr="005B1837">
        <w:rPr>
          <w:rFonts w:ascii="Comic Sans MS" w:eastAsia="Times New Roman" w:hAnsi="Comic Sans MS" w:cs="Arial"/>
          <w:b/>
          <w:bCs/>
          <w:color w:val="114083"/>
          <w:kern w:val="36"/>
          <w:sz w:val="40"/>
          <w:szCs w:val="48"/>
          <w:lang w:eastAsia="en-GB"/>
        </w:rPr>
        <w:t>Netherton Moss</w:t>
      </w:r>
    </w:p>
    <w:p w:rsidR="005B1837" w:rsidRPr="005B1837" w:rsidRDefault="005B1837" w:rsidP="005B1837">
      <w:pPr>
        <w:spacing w:before="360" w:after="225" w:line="240" w:lineRule="auto"/>
        <w:jc w:val="center"/>
        <w:outlineLvl w:val="0"/>
        <w:rPr>
          <w:rFonts w:ascii="Comic Sans MS" w:eastAsia="Times New Roman" w:hAnsi="Comic Sans MS" w:cs="Arial"/>
          <w:b/>
          <w:bCs/>
          <w:color w:val="114083"/>
          <w:kern w:val="36"/>
          <w:sz w:val="40"/>
          <w:szCs w:val="48"/>
          <w:lang w:eastAsia="en-GB"/>
        </w:rPr>
      </w:pPr>
      <w:r w:rsidRPr="005B1837">
        <w:rPr>
          <w:rFonts w:ascii="Comic Sans MS" w:eastAsia="Times New Roman" w:hAnsi="Comic Sans MS" w:cs="Arial"/>
          <w:b/>
          <w:bCs/>
          <w:color w:val="114083"/>
          <w:kern w:val="36"/>
          <w:sz w:val="40"/>
          <w:szCs w:val="48"/>
          <w:lang w:eastAsia="en-GB"/>
        </w:rPr>
        <w:t>Policy for promoting British Values</w:t>
      </w:r>
    </w:p>
    <w:p w:rsidR="005B1837" w:rsidRPr="005B1837" w:rsidRDefault="005B1837" w:rsidP="005B1837">
      <w:pPr>
        <w:spacing w:before="360" w:after="225" w:line="240" w:lineRule="auto"/>
        <w:outlineLvl w:val="0"/>
        <w:rPr>
          <w:rFonts w:ascii="Comic Sans MS" w:eastAsia="Times New Roman" w:hAnsi="Comic Sans MS" w:cs="Arial"/>
          <w:b/>
          <w:bCs/>
          <w:color w:val="114083"/>
          <w:kern w:val="36"/>
          <w:sz w:val="28"/>
          <w:szCs w:val="48"/>
          <w:lang w:eastAsia="en-GB"/>
        </w:rPr>
      </w:pPr>
      <w:r w:rsidRPr="005B1837">
        <w:rPr>
          <w:rFonts w:ascii="Comic Sans MS" w:eastAsia="Times New Roman" w:hAnsi="Comic Sans MS" w:cs="Arial"/>
          <w:b/>
          <w:bCs/>
          <w:color w:val="114083"/>
          <w:kern w:val="36"/>
          <w:sz w:val="28"/>
          <w:szCs w:val="48"/>
          <w:lang w:eastAsia="en-GB"/>
        </w:rPr>
        <w:t>British Values in the Early Years – What do they mean?</w:t>
      </w:r>
    </w:p>
    <w:p w:rsidR="005B1837" w:rsidRPr="005B1837" w:rsidRDefault="005B1837" w:rsidP="005B1837">
      <w:pPr>
        <w:shd w:val="clear" w:color="auto" w:fill="FFFFFF"/>
        <w:spacing w:after="360" w:line="240" w:lineRule="auto"/>
        <w:rPr>
          <w:rFonts w:ascii="Comic Sans MS" w:eastAsia="Times New Roman" w:hAnsi="Comic Sans MS" w:cs="Arial"/>
          <w:color w:val="212529"/>
          <w:sz w:val="24"/>
          <w:szCs w:val="24"/>
          <w:lang w:eastAsia="en-GB"/>
        </w:rPr>
      </w:pPr>
      <w:r w:rsidRPr="005B1837">
        <w:rPr>
          <w:rFonts w:ascii="Comic Sans MS" w:eastAsia="Times New Roman" w:hAnsi="Comic Sans MS" w:cs="Arial"/>
          <w:color w:val="212529"/>
          <w:sz w:val="24"/>
          <w:szCs w:val="24"/>
          <w:lang w:eastAsia="en-GB"/>
        </w:rPr>
        <w:t>British Values has been implicitly within the Early year’s foundation stage statutory framework since 2014. The Early Years foundation stage statutory framework is the standards that schools, and childcare providers must meet for learning, development and care of children from birth to 5.</w:t>
      </w:r>
    </w:p>
    <w:p w:rsidR="005B1837" w:rsidRPr="005B1837" w:rsidRDefault="005B1837" w:rsidP="005B1837">
      <w:pPr>
        <w:shd w:val="clear" w:color="auto" w:fill="FFFFFF"/>
        <w:spacing w:after="360" w:line="240" w:lineRule="auto"/>
        <w:rPr>
          <w:rFonts w:ascii="Comic Sans MS" w:eastAsia="Times New Roman" w:hAnsi="Comic Sans MS" w:cs="Arial"/>
          <w:color w:val="212529"/>
          <w:sz w:val="24"/>
          <w:szCs w:val="24"/>
          <w:lang w:eastAsia="en-GB"/>
        </w:rPr>
      </w:pPr>
      <w:r w:rsidRPr="005B1837">
        <w:rPr>
          <w:rFonts w:ascii="Comic Sans MS" w:eastAsia="Times New Roman" w:hAnsi="Comic Sans MS" w:cs="Arial"/>
          <w:color w:val="212529"/>
          <w:sz w:val="24"/>
          <w:szCs w:val="24"/>
          <w:lang w:eastAsia="en-GB"/>
        </w:rPr>
        <w:t>‘Fundamental British Values’ is part of the statutory prevent guidance that all childcare providers need to follow.</w:t>
      </w:r>
    </w:p>
    <w:p w:rsidR="005B1837" w:rsidRPr="005B1837" w:rsidRDefault="005B1837" w:rsidP="005B1837">
      <w:pPr>
        <w:shd w:val="clear" w:color="auto" w:fill="FFFFFF"/>
        <w:spacing w:after="360" w:line="240" w:lineRule="auto"/>
        <w:rPr>
          <w:rFonts w:ascii="Comic Sans MS" w:eastAsia="Times New Roman" w:hAnsi="Comic Sans MS" w:cs="Arial"/>
          <w:color w:val="212529"/>
          <w:sz w:val="24"/>
          <w:szCs w:val="24"/>
          <w:lang w:eastAsia="en-GB"/>
        </w:rPr>
      </w:pPr>
      <w:r w:rsidRPr="005B1837">
        <w:rPr>
          <w:rFonts w:ascii="Comic Sans MS" w:eastAsia="Times New Roman" w:hAnsi="Comic Sans MS" w:cs="Arial"/>
          <w:color w:val="212529"/>
          <w:sz w:val="24"/>
          <w:szCs w:val="24"/>
          <w:lang w:eastAsia="en-GB"/>
        </w:rPr>
        <w:t>There are four British Values childcare providers must promote. All four values fit somewhere within the categories of </w:t>
      </w:r>
      <w:r w:rsidRPr="005B1837">
        <w:rPr>
          <w:rFonts w:ascii="Comic Sans MS" w:eastAsia="Times New Roman" w:hAnsi="Comic Sans MS" w:cs="Arial"/>
          <w:b/>
          <w:bCs/>
          <w:color w:val="212529"/>
          <w:sz w:val="24"/>
          <w:szCs w:val="24"/>
          <w:lang w:eastAsia="en-GB"/>
        </w:rPr>
        <w:t>Personal, Social and Physical Development</w:t>
      </w:r>
      <w:r w:rsidRPr="005B1837">
        <w:rPr>
          <w:rFonts w:ascii="Comic Sans MS" w:eastAsia="Times New Roman" w:hAnsi="Comic Sans MS" w:cs="Arial"/>
          <w:color w:val="212529"/>
          <w:sz w:val="24"/>
          <w:szCs w:val="24"/>
          <w:lang w:eastAsia="en-GB"/>
        </w:rPr>
        <w:t> as well as </w:t>
      </w:r>
      <w:r w:rsidRPr="005B1837">
        <w:rPr>
          <w:rFonts w:ascii="Comic Sans MS" w:eastAsia="Times New Roman" w:hAnsi="Comic Sans MS" w:cs="Arial"/>
          <w:b/>
          <w:bCs/>
          <w:color w:val="212529"/>
          <w:sz w:val="24"/>
          <w:szCs w:val="24"/>
          <w:lang w:eastAsia="en-GB"/>
        </w:rPr>
        <w:t>Understanding the World</w:t>
      </w:r>
      <w:r w:rsidRPr="005B1837">
        <w:rPr>
          <w:rFonts w:ascii="Comic Sans MS" w:eastAsia="Times New Roman" w:hAnsi="Comic Sans MS" w:cs="Arial"/>
          <w:color w:val="212529"/>
          <w:sz w:val="24"/>
          <w:szCs w:val="24"/>
          <w:lang w:eastAsia="en-GB"/>
        </w:rPr>
        <w:t>. Like everything else in childcare, promoting the British Values will require taking different approaches for different ages:</w:t>
      </w:r>
    </w:p>
    <w:p w:rsidR="005B1837" w:rsidRPr="005B1837" w:rsidRDefault="005B1837" w:rsidP="005B1837">
      <w:pPr>
        <w:shd w:val="clear" w:color="auto" w:fill="FFFFFF"/>
        <w:spacing w:after="360" w:line="240" w:lineRule="auto"/>
        <w:rPr>
          <w:rFonts w:ascii="Comic Sans MS" w:eastAsia="Times New Roman" w:hAnsi="Comic Sans MS" w:cs="Arial"/>
          <w:color w:val="212529"/>
          <w:sz w:val="24"/>
          <w:szCs w:val="24"/>
          <w:lang w:eastAsia="en-GB"/>
        </w:rPr>
      </w:pPr>
      <w:r w:rsidRPr="005B1837">
        <w:rPr>
          <w:rFonts w:ascii="Comic Sans MS" w:eastAsia="Times New Roman" w:hAnsi="Comic Sans MS" w:cs="Arial"/>
          <w:color w:val="212529"/>
          <w:sz w:val="24"/>
          <w:szCs w:val="24"/>
          <w:lang w:eastAsia="en-GB"/>
        </w:rPr>
        <w:t>Younger Children: Focusing on promoting the more general concepts with the EYFS knowing that their development within these areas is key to promoting the values in the long term.</w:t>
      </w:r>
    </w:p>
    <w:p w:rsidR="005B1837" w:rsidRPr="005B1837" w:rsidRDefault="005B1837" w:rsidP="005B1837">
      <w:pPr>
        <w:shd w:val="clear" w:color="auto" w:fill="FFFFFF"/>
        <w:spacing w:after="360" w:line="240" w:lineRule="auto"/>
        <w:rPr>
          <w:rFonts w:ascii="Comic Sans MS" w:eastAsia="Times New Roman" w:hAnsi="Comic Sans MS" w:cs="Arial"/>
          <w:color w:val="212529"/>
          <w:sz w:val="24"/>
          <w:szCs w:val="24"/>
          <w:lang w:eastAsia="en-GB"/>
        </w:rPr>
      </w:pPr>
      <w:r w:rsidRPr="005B1837">
        <w:rPr>
          <w:rFonts w:ascii="Comic Sans MS" w:eastAsia="Times New Roman" w:hAnsi="Comic Sans MS" w:cs="Arial"/>
          <w:color w:val="212529"/>
          <w:sz w:val="24"/>
          <w:szCs w:val="24"/>
          <w:lang w:eastAsia="en-GB"/>
        </w:rPr>
        <w:t>Older Children: Looking more explicitly at the values and come up with ideas more closely tied into the values themselves.</w:t>
      </w:r>
    </w:p>
    <w:p w:rsidR="005B1837" w:rsidRPr="005B1837" w:rsidRDefault="005B1837" w:rsidP="005B1837">
      <w:pPr>
        <w:shd w:val="clear" w:color="auto" w:fill="FFFFFF"/>
        <w:spacing w:after="360" w:line="240" w:lineRule="auto"/>
        <w:rPr>
          <w:rFonts w:ascii="Comic Sans MS" w:eastAsia="Times New Roman" w:hAnsi="Comic Sans MS" w:cs="Arial"/>
          <w:color w:val="212529"/>
          <w:sz w:val="24"/>
          <w:szCs w:val="24"/>
          <w:lang w:eastAsia="en-GB"/>
        </w:rPr>
      </w:pPr>
      <w:r w:rsidRPr="005B1837">
        <w:rPr>
          <w:rFonts w:ascii="Comic Sans MS" w:eastAsia="Times New Roman" w:hAnsi="Comic Sans MS" w:cs="Arial"/>
          <w:color w:val="212529"/>
          <w:sz w:val="24"/>
          <w:szCs w:val="24"/>
          <w:lang w:eastAsia="en-GB"/>
        </w:rPr>
        <w:t>Ofsted</w:t>
      </w:r>
    </w:p>
    <w:p w:rsidR="005B1837" w:rsidRPr="005B1837" w:rsidRDefault="005B1837" w:rsidP="005B1837">
      <w:pPr>
        <w:shd w:val="clear" w:color="auto" w:fill="FFFFFF"/>
        <w:spacing w:after="360" w:line="240" w:lineRule="auto"/>
        <w:rPr>
          <w:rFonts w:ascii="Comic Sans MS" w:eastAsia="Times New Roman" w:hAnsi="Comic Sans MS" w:cs="Arial"/>
          <w:color w:val="212529"/>
          <w:sz w:val="24"/>
          <w:szCs w:val="24"/>
          <w:lang w:eastAsia="en-GB"/>
        </w:rPr>
      </w:pPr>
      <w:r w:rsidRPr="005B1837">
        <w:rPr>
          <w:rFonts w:ascii="Comic Sans MS" w:eastAsia="Times New Roman" w:hAnsi="Comic Sans MS" w:cs="Arial"/>
          <w:color w:val="212529"/>
          <w:sz w:val="24"/>
          <w:szCs w:val="24"/>
          <w:lang w:eastAsia="en-GB"/>
        </w:rPr>
        <w:t>In the Ofsted inspection framework, it now states that inspectors will make a judgement on how settings are ‘actively promoting British Values’. The Ofsted Inspection Handbook also explicitly mentions ‘British Values’ in both the Outstanding and Inadequate judgements.</w:t>
      </w:r>
    </w:p>
    <w:p w:rsidR="005B1837" w:rsidRPr="005B1837" w:rsidRDefault="005B1837" w:rsidP="005B1837">
      <w:pPr>
        <w:shd w:val="clear" w:color="auto" w:fill="FFFFFF"/>
        <w:spacing w:after="360" w:line="240" w:lineRule="auto"/>
        <w:rPr>
          <w:rFonts w:ascii="Comic Sans MS" w:eastAsia="Times New Roman" w:hAnsi="Comic Sans MS" w:cs="Arial"/>
          <w:color w:val="212529"/>
          <w:sz w:val="24"/>
          <w:szCs w:val="24"/>
          <w:lang w:eastAsia="en-GB"/>
        </w:rPr>
      </w:pPr>
      <w:r w:rsidRPr="005B1837">
        <w:rPr>
          <w:rFonts w:ascii="Comic Sans MS" w:eastAsia="Times New Roman" w:hAnsi="Comic Sans MS" w:cs="Arial"/>
          <w:b/>
          <w:bCs/>
          <w:color w:val="212529"/>
          <w:sz w:val="24"/>
          <w:szCs w:val="24"/>
          <w:lang w:eastAsia="en-GB"/>
        </w:rPr>
        <w:t> </w:t>
      </w:r>
    </w:p>
    <w:p w:rsidR="005B1837" w:rsidRDefault="005B1837" w:rsidP="005B1837">
      <w:pPr>
        <w:shd w:val="clear" w:color="auto" w:fill="FFFFFF"/>
        <w:spacing w:after="360" w:line="240" w:lineRule="auto"/>
        <w:rPr>
          <w:rFonts w:ascii="Comic Sans MS" w:eastAsia="Times New Roman" w:hAnsi="Comic Sans MS" w:cs="Arial"/>
          <w:b/>
          <w:bCs/>
          <w:color w:val="212529"/>
          <w:sz w:val="24"/>
          <w:szCs w:val="24"/>
          <w:lang w:eastAsia="en-GB"/>
        </w:rPr>
      </w:pPr>
    </w:p>
    <w:p w:rsidR="005B1837" w:rsidRPr="005B1837" w:rsidRDefault="005B1837" w:rsidP="005B1837">
      <w:pPr>
        <w:shd w:val="clear" w:color="auto" w:fill="FFFFFF"/>
        <w:spacing w:after="360" w:line="240" w:lineRule="auto"/>
        <w:rPr>
          <w:rFonts w:ascii="Comic Sans MS" w:eastAsia="Times New Roman" w:hAnsi="Comic Sans MS" w:cs="Arial"/>
          <w:color w:val="212529"/>
          <w:sz w:val="24"/>
          <w:szCs w:val="24"/>
          <w:lang w:eastAsia="en-GB"/>
        </w:rPr>
      </w:pPr>
      <w:r w:rsidRPr="005B1837">
        <w:rPr>
          <w:rFonts w:ascii="Comic Sans MS" w:eastAsia="Times New Roman" w:hAnsi="Comic Sans MS" w:cs="Arial"/>
          <w:b/>
          <w:bCs/>
          <w:color w:val="212529"/>
          <w:sz w:val="24"/>
          <w:szCs w:val="24"/>
          <w:lang w:eastAsia="en-GB"/>
        </w:rPr>
        <w:lastRenderedPageBreak/>
        <w:t>The Fundamental British Values are Democracy, Rule of Law, Individual Liberty and Mutual Respect and tolerance for those with different faiths.</w:t>
      </w:r>
    </w:p>
    <w:p w:rsidR="005B1837" w:rsidRPr="005B1837" w:rsidRDefault="005B1837" w:rsidP="005B1837">
      <w:pPr>
        <w:shd w:val="clear" w:color="auto" w:fill="FFFFFF"/>
        <w:spacing w:after="360" w:line="240" w:lineRule="auto"/>
        <w:rPr>
          <w:rFonts w:ascii="Comic Sans MS" w:eastAsia="Times New Roman" w:hAnsi="Comic Sans MS" w:cs="Arial"/>
          <w:color w:val="212529"/>
          <w:sz w:val="24"/>
          <w:szCs w:val="24"/>
          <w:lang w:eastAsia="en-GB"/>
        </w:rPr>
      </w:pPr>
      <w:r w:rsidRPr="005B1837">
        <w:rPr>
          <w:rFonts w:ascii="Comic Sans MS" w:eastAsia="Times New Roman" w:hAnsi="Comic Sans MS" w:cs="Arial"/>
          <w:color w:val="212529"/>
          <w:sz w:val="24"/>
          <w:szCs w:val="24"/>
          <w:u w:val="single"/>
          <w:lang w:eastAsia="en-GB"/>
        </w:rPr>
        <w:t>Democracy</w:t>
      </w:r>
    </w:p>
    <w:p w:rsidR="005B1837" w:rsidRPr="005B1837" w:rsidRDefault="005B1837" w:rsidP="005B1837">
      <w:pPr>
        <w:shd w:val="clear" w:color="auto" w:fill="FFFFFF"/>
        <w:spacing w:after="360" w:line="240" w:lineRule="auto"/>
        <w:rPr>
          <w:rFonts w:ascii="Comic Sans MS" w:eastAsia="Times New Roman" w:hAnsi="Comic Sans MS" w:cs="Arial"/>
          <w:color w:val="212529"/>
          <w:sz w:val="24"/>
          <w:szCs w:val="24"/>
          <w:lang w:eastAsia="en-GB"/>
        </w:rPr>
      </w:pPr>
      <w:r w:rsidRPr="005B1837">
        <w:rPr>
          <w:rFonts w:ascii="Comic Sans MS" w:eastAsia="Times New Roman" w:hAnsi="Comic Sans MS" w:cs="Arial"/>
          <w:color w:val="212529"/>
          <w:sz w:val="24"/>
          <w:szCs w:val="24"/>
          <w:lang w:eastAsia="en-GB"/>
        </w:rPr>
        <w:t>Think of Democracy as a situation where everyone is treated equally and has equal rights.</w:t>
      </w:r>
    </w:p>
    <w:p w:rsidR="005B1837" w:rsidRPr="005B1837" w:rsidRDefault="005B1837" w:rsidP="005B1837">
      <w:pPr>
        <w:shd w:val="clear" w:color="auto" w:fill="FFFFFF"/>
        <w:spacing w:after="360" w:line="240" w:lineRule="auto"/>
        <w:rPr>
          <w:rFonts w:ascii="Comic Sans MS" w:eastAsia="Times New Roman" w:hAnsi="Comic Sans MS" w:cs="Arial"/>
          <w:color w:val="212529"/>
          <w:sz w:val="24"/>
          <w:szCs w:val="24"/>
          <w:lang w:eastAsia="en-GB"/>
        </w:rPr>
      </w:pPr>
      <w:r w:rsidRPr="005B1837">
        <w:rPr>
          <w:rFonts w:ascii="Comic Sans MS" w:eastAsia="Times New Roman" w:hAnsi="Comic Sans MS" w:cs="Arial"/>
          <w:color w:val="212529"/>
          <w:sz w:val="24"/>
          <w:szCs w:val="24"/>
          <w:lang w:eastAsia="en-GB"/>
        </w:rPr>
        <w:t xml:space="preserve">Within all </w:t>
      </w:r>
      <w:r>
        <w:rPr>
          <w:rFonts w:ascii="Comic Sans MS" w:eastAsia="Times New Roman" w:hAnsi="Comic Sans MS" w:cs="Arial"/>
          <w:color w:val="212529"/>
          <w:sz w:val="24"/>
          <w:szCs w:val="24"/>
          <w:lang w:eastAsia="en-GB"/>
        </w:rPr>
        <w:t>settings</w:t>
      </w:r>
      <w:r w:rsidRPr="005B1837">
        <w:rPr>
          <w:rFonts w:ascii="Comic Sans MS" w:eastAsia="Times New Roman" w:hAnsi="Comic Sans MS" w:cs="Arial"/>
          <w:color w:val="212529"/>
          <w:sz w:val="24"/>
          <w:szCs w:val="24"/>
          <w:lang w:eastAsia="en-GB"/>
        </w:rPr>
        <w:t xml:space="preserve"> it is important to support children’s personal, social and emotional development by giving them opportunities to develop their self-awareness and self-confidence. This should encourage them to make choices and decisions about what they want to explore and how they’re going to use the resources accessible to them.</w:t>
      </w:r>
    </w:p>
    <w:p w:rsidR="005B1837" w:rsidRPr="005B1837" w:rsidRDefault="005B1837" w:rsidP="005B1837">
      <w:pPr>
        <w:shd w:val="clear" w:color="auto" w:fill="FFFFFF"/>
        <w:spacing w:after="360" w:line="240" w:lineRule="auto"/>
        <w:rPr>
          <w:rFonts w:ascii="Comic Sans MS" w:eastAsia="Times New Roman" w:hAnsi="Comic Sans MS" w:cs="Arial"/>
          <w:color w:val="212529"/>
          <w:sz w:val="24"/>
          <w:szCs w:val="24"/>
          <w:lang w:eastAsia="en-GB"/>
        </w:rPr>
      </w:pPr>
      <w:r w:rsidRPr="005B1837">
        <w:rPr>
          <w:rFonts w:ascii="Comic Sans MS" w:eastAsia="Times New Roman" w:hAnsi="Comic Sans MS" w:cs="Arial"/>
          <w:color w:val="212529"/>
          <w:sz w:val="24"/>
          <w:szCs w:val="24"/>
          <w:lang w:eastAsia="en-GB"/>
        </w:rPr>
        <w:t> </w:t>
      </w:r>
    </w:p>
    <w:p w:rsidR="005B1837" w:rsidRPr="005B1837" w:rsidRDefault="005B1837" w:rsidP="005B1837">
      <w:pPr>
        <w:shd w:val="clear" w:color="auto" w:fill="FFFFFF"/>
        <w:spacing w:after="360" w:line="240" w:lineRule="auto"/>
        <w:rPr>
          <w:rFonts w:ascii="Comic Sans MS" w:eastAsia="Times New Roman" w:hAnsi="Comic Sans MS" w:cs="Arial"/>
          <w:color w:val="212529"/>
          <w:sz w:val="24"/>
          <w:szCs w:val="24"/>
          <w:lang w:eastAsia="en-GB"/>
        </w:rPr>
      </w:pPr>
      <w:r>
        <w:rPr>
          <w:rFonts w:ascii="Comic Sans MS" w:eastAsia="Times New Roman" w:hAnsi="Comic Sans MS" w:cs="Arial"/>
          <w:b/>
          <w:bCs/>
          <w:color w:val="212529"/>
          <w:sz w:val="24"/>
          <w:szCs w:val="24"/>
          <w:lang w:eastAsia="en-GB"/>
        </w:rPr>
        <w:t>Netherton Moss</w:t>
      </w:r>
      <w:r w:rsidRPr="005B1837">
        <w:rPr>
          <w:rFonts w:ascii="Comic Sans MS" w:eastAsia="Times New Roman" w:hAnsi="Comic Sans MS" w:cs="Arial"/>
          <w:b/>
          <w:bCs/>
          <w:color w:val="212529"/>
          <w:sz w:val="24"/>
          <w:szCs w:val="24"/>
          <w:lang w:eastAsia="en-GB"/>
        </w:rPr>
        <w:t xml:space="preserve"> and Democracy</w:t>
      </w:r>
    </w:p>
    <w:p w:rsidR="005B1837" w:rsidRPr="005B1837" w:rsidRDefault="005B1837" w:rsidP="005B1837">
      <w:pPr>
        <w:shd w:val="clear" w:color="auto" w:fill="FFFFFF"/>
        <w:spacing w:after="360" w:line="240" w:lineRule="auto"/>
        <w:rPr>
          <w:rFonts w:ascii="Comic Sans MS" w:eastAsia="Times New Roman" w:hAnsi="Comic Sans MS" w:cs="Arial"/>
          <w:color w:val="212529"/>
          <w:sz w:val="24"/>
          <w:szCs w:val="24"/>
          <w:lang w:eastAsia="en-GB"/>
        </w:rPr>
      </w:pPr>
      <w:r w:rsidRPr="005B1837">
        <w:rPr>
          <w:rFonts w:ascii="Comic Sans MS" w:eastAsia="Times New Roman" w:hAnsi="Comic Sans MS" w:cs="Arial"/>
          <w:color w:val="212529"/>
          <w:sz w:val="24"/>
          <w:szCs w:val="24"/>
          <w:lang w:eastAsia="en-GB"/>
        </w:rPr>
        <w:t>As our team plan different days, we always ensure activities are child focused. Making sure everyone gets the same opportunities, but also that the activities are tailored to individual interests.</w:t>
      </w:r>
    </w:p>
    <w:p w:rsidR="005B1837" w:rsidRPr="005B1837" w:rsidRDefault="005B1837" w:rsidP="005B1837">
      <w:pPr>
        <w:shd w:val="clear" w:color="auto" w:fill="FFFFFF"/>
        <w:spacing w:after="360" w:line="240" w:lineRule="auto"/>
        <w:rPr>
          <w:rFonts w:ascii="Comic Sans MS" w:eastAsia="Times New Roman" w:hAnsi="Comic Sans MS" w:cs="Arial"/>
          <w:color w:val="212529"/>
          <w:sz w:val="24"/>
          <w:szCs w:val="24"/>
          <w:lang w:eastAsia="en-GB"/>
        </w:rPr>
      </w:pPr>
      <w:r w:rsidRPr="005B1837">
        <w:rPr>
          <w:rFonts w:ascii="Comic Sans MS" w:eastAsia="Times New Roman" w:hAnsi="Comic Sans MS" w:cs="Arial"/>
          <w:color w:val="212529"/>
          <w:sz w:val="24"/>
          <w:szCs w:val="24"/>
          <w:lang w:eastAsia="en-GB"/>
        </w:rPr>
        <w:t xml:space="preserve">Children at </w:t>
      </w:r>
      <w:r>
        <w:rPr>
          <w:rFonts w:ascii="Comic Sans MS" w:eastAsia="Times New Roman" w:hAnsi="Comic Sans MS" w:cs="Arial"/>
          <w:color w:val="212529"/>
          <w:sz w:val="24"/>
          <w:szCs w:val="24"/>
          <w:lang w:eastAsia="en-GB"/>
        </w:rPr>
        <w:t>Netherton Moss</w:t>
      </w:r>
      <w:r w:rsidRPr="005B1837">
        <w:rPr>
          <w:rFonts w:ascii="Comic Sans MS" w:eastAsia="Times New Roman" w:hAnsi="Comic Sans MS" w:cs="Arial"/>
          <w:color w:val="212529"/>
          <w:sz w:val="24"/>
          <w:szCs w:val="24"/>
          <w:lang w:eastAsia="en-GB"/>
        </w:rPr>
        <w:t xml:space="preserve"> are encouraged to choose an activity they would like to take part in.</w:t>
      </w:r>
    </w:p>
    <w:p w:rsidR="005B1837" w:rsidRPr="005B1837" w:rsidRDefault="005B1837" w:rsidP="005B1837">
      <w:pPr>
        <w:shd w:val="clear" w:color="auto" w:fill="FFFFFF"/>
        <w:spacing w:after="360" w:line="240" w:lineRule="auto"/>
        <w:rPr>
          <w:rFonts w:ascii="Comic Sans MS" w:eastAsia="Times New Roman" w:hAnsi="Comic Sans MS" w:cs="Arial"/>
          <w:color w:val="212529"/>
          <w:sz w:val="24"/>
          <w:szCs w:val="24"/>
          <w:lang w:eastAsia="en-GB"/>
        </w:rPr>
      </w:pPr>
      <w:r w:rsidRPr="005B1837">
        <w:rPr>
          <w:rFonts w:ascii="Comic Sans MS" w:eastAsia="Times New Roman" w:hAnsi="Comic Sans MS" w:cs="Arial"/>
          <w:color w:val="212529"/>
          <w:sz w:val="24"/>
          <w:szCs w:val="24"/>
          <w:u w:val="single"/>
          <w:lang w:eastAsia="en-GB"/>
        </w:rPr>
        <w:t>Rule of Law</w:t>
      </w:r>
    </w:p>
    <w:p w:rsidR="005B1837" w:rsidRPr="005B1837" w:rsidRDefault="005B1837" w:rsidP="005B1837">
      <w:pPr>
        <w:shd w:val="clear" w:color="auto" w:fill="FFFFFF"/>
        <w:spacing w:after="360" w:line="240" w:lineRule="auto"/>
        <w:rPr>
          <w:rFonts w:ascii="Comic Sans MS" w:eastAsia="Times New Roman" w:hAnsi="Comic Sans MS" w:cs="Arial"/>
          <w:color w:val="212529"/>
          <w:sz w:val="24"/>
          <w:szCs w:val="24"/>
          <w:lang w:eastAsia="en-GB"/>
        </w:rPr>
      </w:pPr>
      <w:r w:rsidRPr="005B1837">
        <w:rPr>
          <w:rFonts w:ascii="Comic Sans MS" w:eastAsia="Times New Roman" w:hAnsi="Comic Sans MS" w:cs="Arial"/>
          <w:color w:val="212529"/>
          <w:sz w:val="24"/>
          <w:szCs w:val="24"/>
          <w:lang w:eastAsia="en-GB"/>
        </w:rPr>
        <w:t>This is about understanding that rules matter.</w:t>
      </w:r>
    </w:p>
    <w:p w:rsidR="005B1837" w:rsidRPr="005B1837" w:rsidRDefault="005B1837" w:rsidP="005B1837">
      <w:pPr>
        <w:shd w:val="clear" w:color="auto" w:fill="FFFFFF"/>
        <w:spacing w:after="360" w:line="240" w:lineRule="auto"/>
        <w:rPr>
          <w:rFonts w:ascii="Comic Sans MS" w:eastAsia="Times New Roman" w:hAnsi="Comic Sans MS" w:cs="Arial"/>
          <w:color w:val="212529"/>
          <w:sz w:val="24"/>
          <w:szCs w:val="24"/>
          <w:lang w:eastAsia="en-GB"/>
        </w:rPr>
      </w:pPr>
      <w:r w:rsidRPr="005B1837">
        <w:rPr>
          <w:rFonts w:ascii="Comic Sans MS" w:eastAsia="Times New Roman" w:hAnsi="Comic Sans MS" w:cs="Arial"/>
          <w:color w:val="212529"/>
          <w:sz w:val="24"/>
          <w:szCs w:val="24"/>
          <w:lang w:eastAsia="en-GB"/>
        </w:rPr>
        <w:t>Rule of law is about learning to manage their own feelings and behaviours as well as right from wrong. It’s about having children learning to behave within agreed and clearly defined boundaries and also dealing with any consequences that may occur.</w:t>
      </w:r>
    </w:p>
    <w:p w:rsidR="005B1837" w:rsidRPr="005B1837" w:rsidRDefault="005B1837" w:rsidP="005B1837">
      <w:pPr>
        <w:shd w:val="clear" w:color="auto" w:fill="FFFFFF"/>
        <w:spacing w:after="360" w:line="240" w:lineRule="auto"/>
        <w:rPr>
          <w:rFonts w:ascii="Comic Sans MS" w:eastAsia="Times New Roman" w:hAnsi="Comic Sans MS" w:cs="Arial"/>
          <w:color w:val="212529"/>
          <w:sz w:val="24"/>
          <w:szCs w:val="24"/>
          <w:lang w:eastAsia="en-GB"/>
        </w:rPr>
      </w:pPr>
      <w:r w:rsidRPr="005B1837">
        <w:rPr>
          <w:rFonts w:ascii="Comic Sans MS" w:eastAsia="Times New Roman" w:hAnsi="Comic Sans MS" w:cs="Arial"/>
          <w:color w:val="212529"/>
          <w:sz w:val="24"/>
          <w:szCs w:val="24"/>
          <w:lang w:eastAsia="en-GB"/>
        </w:rPr>
        <w:t>To teach ‘Rule of Law’ ensure that children understand their own and others’ behaviours and its consequences and learn to distinguish right from wrong. Collaborate with children to create the rules and the codes of behaviour for example, agree the rules about tidying up and ensure that all children understand rules apply to everyone.</w:t>
      </w:r>
    </w:p>
    <w:p w:rsidR="005B1837" w:rsidRPr="005B1837" w:rsidRDefault="005B1837" w:rsidP="005B1837">
      <w:pPr>
        <w:shd w:val="clear" w:color="auto" w:fill="FFFFFF"/>
        <w:spacing w:after="360" w:line="240" w:lineRule="auto"/>
        <w:rPr>
          <w:rFonts w:ascii="Comic Sans MS" w:eastAsia="Times New Roman" w:hAnsi="Comic Sans MS" w:cs="Arial"/>
          <w:color w:val="212529"/>
          <w:sz w:val="24"/>
          <w:szCs w:val="24"/>
          <w:lang w:eastAsia="en-GB"/>
        </w:rPr>
      </w:pPr>
      <w:r w:rsidRPr="005B1837">
        <w:rPr>
          <w:rFonts w:ascii="Comic Sans MS" w:eastAsia="Times New Roman" w:hAnsi="Comic Sans MS" w:cs="Arial"/>
          <w:color w:val="212529"/>
          <w:sz w:val="24"/>
          <w:szCs w:val="24"/>
          <w:lang w:eastAsia="en-GB"/>
        </w:rPr>
        <w:lastRenderedPageBreak/>
        <w:t> </w:t>
      </w:r>
    </w:p>
    <w:p w:rsidR="005B1837" w:rsidRPr="005B1837" w:rsidRDefault="005B1837" w:rsidP="005B1837">
      <w:pPr>
        <w:shd w:val="clear" w:color="auto" w:fill="FFFFFF"/>
        <w:spacing w:after="360" w:line="240" w:lineRule="auto"/>
        <w:rPr>
          <w:rFonts w:ascii="Comic Sans MS" w:eastAsia="Times New Roman" w:hAnsi="Comic Sans MS" w:cs="Arial"/>
          <w:color w:val="212529"/>
          <w:sz w:val="24"/>
          <w:szCs w:val="24"/>
          <w:lang w:eastAsia="en-GB"/>
        </w:rPr>
      </w:pPr>
      <w:r>
        <w:rPr>
          <w:rFonts w:ascii="Comic Sans MS" w:eastAsia="Times New Roman" w:hAnsi="Comic Sans MS" w:cs="Arial"/>
          <w:b/>
          <w:bCs/>
          <w:color w:val="212529"/>
          <w:sz w:val="24"/>
          <w:szCs w:val="24"/>
          <w:lang w:eastAsia="en-GB"/>
        </w:rPr>
        <w:t>Netherton Moss</w:t>
      </w:r>
      <w:r w:rsidRPr="005B1837">
        <w:rPr>
          <w:rFonts w:ascii="Comic Sans MS" w:eastAsia="Times New Roman" w:hAnsi="Comic Sans MS" w:cs="Arial"/>
          <w:b/>
          <w:bCs/>
          <w:color w:val="212529"/>
          <w:sz w:val="24"/>
          <w:szCs w:val="24"/>
          <w:lang w:eastAsia="en-GB"/>
        </w:rPr>
        <w:t xml:space="preserve"> and Rule of Law</w:t>
      </w:r>
    </w:p>
    <w:p w:rsidR="005B1837" w:rsidRPr="005B1837" w:rsidRDefault="005B1837" w:rsidP="005B1837">
      <w:pPr>
        <w:shd w:val="clear" w:color="auto" w:fill="FFFFFF"/>
        <w:spacing w:after="360" w:line="240" w:lineRule="auto"/>
        <w:rPr>
          <w:rFonts w:ascii="Comic Sans MS" w:eastAsia="Times New Roman" w:hAnsi="Comic Sans MS" w:cs="Arial"/>
          <w:color w:val="212529"/>
          <w:sz w:val="24"/>
          <w:szCs w:val="24"/>
          <w:lang w:eastAsia="en-GB"/>
        </w:rPr>
      </w:pPr>
      <w:r w:rsidRPr="005B1837">
        <w:rPr>
          <w:rFonts w:ascii="Comic Sans MS" w:eastAsia="Times New Roman" w:hAnsi="Comic Sans MS" w:cs="Arial"/>
          <w:color w:val="212529"/>
          <w:sz w:val="24"/>
          <w:szCs w:val="24"/>
          <w:lang w:eastAsia="en-GB"/>
        </w:rPr>
        <w:t xml:space="preserve">At </w:t>
      </w:r>
      <w:r>
        <w:rPr>
          <w:rFonts w:ascii="Comic Sans MS" w:eastAsia="Times New Roman" w:hAnsi="Comic Sans MS" w:cs="Arial"/>
          <w:color w:val="212529"/>
          <w:sz w:val="24"/>
          <w:szCs w:val="24"/>
          <w:lang w:eastAsia="en-GB"/>
        </w:rPr>
        <w:t>Netherton Moss</w:t>
      </w:r>
      <w:r w:rsidRPr="005B1837">
        <w:rPr>
          <w:rFonts w:ascii="Comic Sans MS" w:eastAsia="Times New Roman" w:hAnsi="Comic Sans MS" w:cs="Arial"/>
          <w:color w:val="212529"/>
          <w:sz w:val="24"/>
          <w:szCs w:val="24"/>
          <w:lang w:eastAsia="en-GB"/>
        </w:rPr>
        <w:t>, we incorporate British Values through our 5 golden rules for our older children (aged 3+).</w:t>
      </w:r>
    </w:p>
    <w:p w:rsidR="005B1837" w:rsidRPr="005B1837" w:rsidRDefault="005B1837" w:rsidP="005B1837">
      <w:pPr>
        <w:shd w:val="clear" w:color="auto" w:fill="FFFFFF"/>
        <w:spacing w:after="360" w:line="240" w:lineRule="auto"/>
        <w:rPr>
          <w:rFonts w:ascii="Comic Sans MS" w:eastAsia="Times New Roman" w:hAnsi="Comic Sans MS" w:cs="Arial"/>
          <w:color w:val="212529"/>
          <w:sz w:val="24"/>
          <w:szCs w:val="24"/>
          <w:lang w:eastAsia="en-GB"/>
        </w:rPr>
      </w:pPr>
      <w:r w:rsidRPr="005B1837">
        <w:rPr>
          <w:rFonts w:ascii="Comic Sans MS" w:eastAsia="Times New Roman" w:hAnsi="Comic Sans MS" w:cs="Arial"/>
          <w:color w:val="212529"/>
          <w:sz w:val="24"/>
          <w:szCs w:val="24"/>
          <w:lang w:eastAsia="en-GB"/>
        </w:rPr>
        <w:t>Our Golden Rules include:</w:t>
      </w:r>
    </w:p>
    <w:p w:rsidR="005B1837" w:rsidRPr="005B1837" w:rsidRDefault="005B1837" w:rsidP="005B1837">
      <w:pPr>
        <w:numPr>
          <w:ilvl w:val="0"/>
          <w:numId w:val="1"/>
        </w:numPr>
        <w:shd w:val="clear" w:color="auto" w:fill="FFFFFF"/>
        <w:spacing w:before="100" w:beforeAutospacing="1" w:after="100" w:afterAutospacing="1" w:line="240" w:lineRule="auto"/>
        <w:rPr>
          <w:rFonts w:ascii="Comic Sans MS" w:eastAsia="Times New Roman" w:hAnsi="Comic Sans MS" w:cs="Arial"/>
          <w:color w:val="212529"/>
          <w:sz w:val="24"/>
          <w:szCs w:val="24"/>
          <w:lang w:eastAsia="en-GB"/>
        </w:rPr>
      </w:pPr>
      <w:r w:rsidRPr="005B1837">
        <w:rPr>
          <w:rFonts w:ascii="Comic Sans MS" w:eastAsia="Times New Roman" w:hAnsi="Comic Sans MS" w:cs="Arial"/>
          <w:color w:val="212529"/>
          <w:sz w:val="24"/>
          <w:szCs w:val="24"/>
          <w:lang w:eastAsia="en-GB"/>
        </w:rPr>
        <w:t>Using their manners</w:t>
      </w:r>
    </w:p>
    <w:p w:rsidR="005B1837" w:rsidRPr="005B1837" w:rsidRDefault="005B1837" w:rsidP="005B1837">
      <w:pPr>
        <w:numPr>
          <w:ilvl w:val="0"/>
          <w:numId w:val="1"/>
        </w:numPr>
        <w:shd w:val="clear" w:color="auto" w:fill="FFFFFF"/>
        <w:spacing w:before="100" w:beforeAutospacing="1" w:after="100" w:afterAutospacing="1" w:line="240" w:lineRule="auto"/>
        <w:rPr>
          <w:rFonts w:ascii="Comic Sans MS" w:eastAsia="Times New Roman" w:hAnsi="Comic Sans MS" w:cs="Arial"/>
          <w:color w:val="212529"/>
          <w:sz w:val="24"/>
          <w:szCs w:val="24"/>
          <w:lang w:eastAsia="en-GB"/>
        </w:rPr>
      </w:pPr>
      <w:r w:rsidRPr="005B1837">
        <w:rPr>
          <w:rFonts w:ascii="Comic Sans MS" w:eastAsia="Times New Roman" w:hAnsi="Comic Sans MS" w:cs="Arial"/>
          <w:color w:val="212529"/>
          <w:sz w:val="24"/>
          <w:szCs w:val="24"/>
          <w:lang w:eastAsia="en-GB"/>
        </w:rPr>
        <w:t>Sharing and Taking Turns</w:t>
      </w:r>
    </w:p>
    <w:p w:rsidR="005B1837" w:rsidRPr="005B1837" w:rsidRDefault="005B1837" w:rsidP="005B1837">
      <w:pPr>
        <w:numPr>
          <w:ilvl w:val="0"/>
          <w:numId w:val="1"/>
        </w:numPr>
        <w:shd w:val="clear" w:color="auto" w:fill="FFFFFF"/>
        <w:spacing w:before="100" w:beforeAutospacing="1" w:after="100" w:afterAutospacing="1" w:line="240" w:lineRule="auto"/>
        <w:rPr>
          <w:rFonts w:ascii="Comic Sans MS" w:eastAsia="Times New Roman" w:hAnsi="Comic Sans MS" w:cs="Arial"/>
          <w:color w:val="212529"/>
          <w:sz w:val="24"/>
          <w:szCs w:val="24"/>
          <w:lang w:eastAsia="en-GB"/>
        </w:rPr>
      </w:pPr>
      <w:r w:rsidRPr="005B1837">
        <w:rPr>
          <w:rFonts w:ascii="Comic Sans MS" w:eastAsia="Times New Roman" w:hAnsi="Comic Sans MS" w:cs="Arial"/>
          <w:color w:val="212529"/>
          <w:sz w:val="24"/>
          <w:szCs w:val="24"/>
          <w:lang w:eastAsia="en-GB"/>
        </w:rPr>
        <w:t>Listening when others are speaking</w:t>
      </w:r>
    </w:p>
    <w:p w:rsidR="005B1837" w:rsidRPr="005B1837" w:rsidRDefault="005B1837" w:rsidP="005B1837">
      <w:pPr>
        <w:numPr>
          <w:ilvl w:val="0"/>
          <w:numId w:val="1"/>
        </w:numPr>
        <w:shd w:val="clear" w:color="auto" w:fill="FFFFFF"/>
        <w:spacing w:before="100" w:beforeAutospacing="1" w:after="100" w:afterAutospacing="1" w:line="240" w:lineRule="auto"/>
        <w:rPr>
          <w:rFonts w:ascii="Comic Sans MS" w:eastAsia="Times New Roman" w:hAnsi="Comic Sans MS" w:cs="Arial"/>
          <w:color w:val="212529"/>
          <w:sz w:val="24"/>
          <w:szCs w:val="24"/>
          <w:lang w:eastAsia="en-GB"/>
        </w:rPr>
      </w:pPr>
      <w:r w:rsidRPr="005B1837">
        <w:rPr>
          <w:rFonts w:ascii="Comic Sans MS" w:eastAsia="Times New Roman" w:hAnsi="Comic Sans MS" w:cs="Arial"/>
          <w:color w:val="212529"/>
          <w:sz w:val="24"/>
          <w:szCs w:val="24"/>
          <w:lang w:eastAsia="en-GB"/>
        </w:rPr>
        <w:t>Playing nicely with toys and books</w:t>
      </w:r>
    </w:p>
    <w:p w:rsidR="005B1837" w:rsidRPr="005B1837" w:rsidRDefault="005B1837" w:rsidP="005B1837">
      <w:pPr>
        <w:numPr>
          <w:ilvl w:val="0"/>
          <w:numId w:val="1"/>
        </w:numPr>
        <w:shd w:val="clear" w:color="auto" w:fill="FFFFFF"/>
        <w:spacing w:before="100" w:beforeAutospacing="1" w:after="100" w:afterAutospacing="1" w:line="240" w:lineRule="auto"/>
        <w:rPr>
          <w:rFonts w:ascii="Comic Sans MS" w:eastAsia="Times New Roman" w:hAnsi="Comic Sans MS" w:cs="Arial"/>
          <w:color w:val="212529"/>
          <w:sz w:val="24"/>
          <w:szCs w:val="24"/>
          <w:lang w:eastAsia="en-GB"/>
        </w:rPr>
      </w:pPr>
      <w:r w:rsidRPr="005B1837">
        <w:rPr>
          <w:rFonts w:ascii="Comic Sans MS" w:eastAsia="Times New Roman" w:hAnsi="Comic Sans MS" w:cs="Arial"/>
          <w:color w:val="212529"/>
          <w:sz w:val="24"/>
          <w:szCs w:val="24"/>
          <w:lang w:eastAsia="en-GB"/>
        </w:rPr>
        <w:t>Kind hands, feet and bodies</w:t>
      </w:r>
    </w:p>
    <w:p w:rsidR="005B1837" w:rsidRPr="005B1837" w:rsidRDefault="005B1837" w:rsidP="005B1837">
      <w:pPr>
        <w:shd w:val="clear" w:color="auto" w:fill="FFFFFF"/>
        <w:spacing w:after="360" w:line="240" w:lineRule="auto"/>
        <w:rPr>
          <w:rFonts w:ascii="Comic Sans MS" w:eastAsia="Times New Roman" w:hAnsi="Comic Sans MS" w:cs="Arial"/>
          <w:color w:val="212529"/>
          <w:sz w:val="24"/>
          <w:szCs w:val="24"/>
          <w:lang w:eastAsia="en-GB"/>
        </w:rPr>
      </w:pPr>
      <w:r w:rsidRPr="005B1837">
        <w:rPr>
          <w:rFonts w:ascii="Comic Sans MS" w:eastAsia="Times New Roman" w:hAnsi="Comic Sans MS" w:cs="Arial"/>
          <w:color w:val="212529"/>
          <w:sz w:val="24"/>
          <w:szCs w:val="24"/>
          <w:lang w:eastAsia="en-GB"/>
        </w:rPr>
        <w:t>Each year, our children take part in choosing the above values as part of Individual Liberty (below).</w:t>
      </w:r>
    </w:p>
    <w:p w:rsidR="005B1837" w:rsidRPr="005B1837" w:rsidRDefault="005B1837" w:rsidP="005B1837">
      <w:pPr>
        <w:shd w:val="clear" w:color="auto" w:fill="FFFFFF"/>
        <w:spacing w:after="360" w:line="240" w:lineRule="auto"/>
        <w:rPr>
          <w:rFonts w:ascii="Comic Sans MS" w:eastAsia="Times New Roman" w:hAnsi="Comic Sans MS" w:cs="Arial"/>
          <w:color w:val="212529"/>
          <w:sz w:val="24"/>
          <w:szCs w:val="24"/>
          <w:lang w:eastAsia="en-GB"/>
        </w:rPr>
      </w:pPr>
      <w:r w:rsidRPr="005B1837">
        <w:rPr>
          <w:rFonts w:ascii="Comic Sans MS" w:eastAsia="Times New Roman" w:hAnsi="Comic Sans MS" w:cs="Arial"/>
          <w:color w:val="212529"/>
          <w:sz w:val="24"/>
          <w:szCs w:val="24"/>
          <w:u w:val="single"/>
          <w:lang w:eastAsia="en-GB"/>
        </w:rPr>
        <w:t>Individual Liberty</w:t>
      </w:r>
    </w:p>
    <w:p w:rsidR="005B1837" w:rsidRPr="005B1837" w:rsidRDefault="005B1837" w:rsidP="005B1837">
      <w:pPr>
        <w:shd w:val="clear" w:color="auto" w:fill="FFFFFF"/>
        <w:spacing w:after="360" w:line="240" w:lineRule="auto"/>
        <w:rPr>
          <w:rFonts w:ascii="Comic Sans MS" w:eastAsia="Times New Roman" w:hAnsi="Comic Sans MS" w:cs="Arial"/>
          <w:color w:val="212529"/>
          <w:sz w:val="24"/>
          <w:szCs w:val="24"/>
          <w:lang w:eastAsia="en-GB"/>
        </w:rPr>
      </w:pPr>
      <w:r w:rsidRPr="005B1837">
        <w:rPr>
          <w:rFonts w:ascii="Comic Sans MS" w:eastAsia="Times New Roman" w:hAnsi="Comic Sans MS" w:cs="Arial"/>
          <w:color w:val="212529"/>
          <w:sz w:val="24"/>
          <w:szCs w:val="24"/>
          <w:lang w:eastAsia="en-GB"/>
        </w:rPr>
        <w:t>For Individual Liberty, it’s important to focus on children’s self-confidence and self-awareness as well as people and communities.</w:t>
      </w:r>
    </w:p>
    <w:p w:rsidR="005B1837" w:rsidRPr="005B1837" w:rsidRDefault="005B1837" w:rsidP="005B1837">
      <w:pPr>
        <w:shd w:val="clear" w:color="auto" w:fill="FFFFFF"/>
        <w:spacing w:after="360" w:line="240" w:lineRule="auto"/>
        <w:rPr>
          <w:rFonts w:ascii="Comic Sans MS" w:eastAsia="Times New Roman" w:hAnsi="Comic Sans MS" w:cs="Arial"/>
          <w:color w:val="212529"/>
          <w:sz w:val="24"/>
          <w:szCs w:val="24"/>
          <w:lang w:eastAsia="en-GB"/>
        </w:rPr>
      </w:pPr>
      <w:r>
        <w:rPr>
          <w:rFonts w:ascii="Comic Sans MS" w:eastAsia="Times New Roman" w:hAnsi="Comic Sans MS" w:cs="Arial"/>
          <w:color w:val="212529"/>
          <w:sz w:val="24"/>
          <w:szCs w:val="24"/>
          <w:lang w:eastAsia="en-GB"/>
        </w:rPr>
        <w:t>Settings</w:t>
      </w:r>
      <w:r w:rsidRPr="005B1837">
        <w:rPr>
          <w:rFonts w:ascii="Comic Sans MS" w:eastAsia="Times New Roman" w:hAnsi="Comic Sans MS" w:cs="Arial"/>
          <w:color w:val="212529"/>
          <w:sz w:val="24"/>
          <w:szCs w:val="24"/>
          <w:lang w:eastAsia="en-GB"/>
        </w:rPr>
        <w:t xml:space="preserve"> have a responsibility to help children to develop a positive sense of themselves. Every time we provide opportunities for children to gather wildflowers, mix their own colours for leaf painting or take part in a sack race, we are helping them to develop their self-knowledge, self-esteem and increase confidence in their own abilities.</w:t>
      </w:r>
    </w:p>
    <w:p w:rsidR="005B1837" w:rsidRPr="005B1837" w:rsidRDefault="005B1837" w:rsidP="005B1837">
      <w:pPr>
        <w:shd w:val="clear" w:color="auto" w:fill="FFFFFF"/>
        <w:spacing w:after="360" w:line="240" w:lineRule="auto"/>
        <w:rPr>
          <w:rFonts w:ascii="Comic Sans MS" w:eastAsia="Times New Roman" w:hAnsi="Comic Sans MS" w:cs="Arial"/>
          <w:color w:val="212529"/>
          <w:sz w:val="24"/>
          <w:szCs w:val="24"/>
          <w:lang w:eastAsia="en-GB"/>
        </w:rPr>
      </w:pPr>
      <w:r w:rsidRPr="005B1837">
        <w:rPr>
          <w:rFonts w:ascii="Comic Sans MS" w:eastAsia="Times New Roman" w:hAnsi="Comic Sans MS" w:cs="Arial"/>
          <w:color w:val="212529"/>
          <w:sz w:val="24"/>
          <w:szCs w:val="24"/>
          <w:lang w:eastAsia="en-GB"/>
        </w:rPr>
        <w:t>Encourage a range of experiences that allow children to explore the language of feelings and responsibility, reflect on their difference and understand we are free to have different opinions.</w:t>
      </w:r>
    </w:p>
    <w:p w:rsidR="005B1837" w:rsidRPr="005B1837" w:rsidRDefault="005B1837" w:rsidP="005B1837">
      <w:pPr>
        <w:shd w:val="clear" w:color="auto" w:fill="FFFFFF"/>
        <w:spacing w:after="360" w:line="240" w:lineRule="auto"/>
        <w:rPr>
          <w:rFonts w:ascii="Comic Sans MS" w:eastAsia="Times New Roman" w:hAnsi="Comic Sans MS" w:cs="Arial"/>
          <w:color w:val="212529"/>
          <w:sz w:val="24"/>
          <w:szCs w:val="24"/>
          <w:lang w:eastAsia="en-GB"/>
        </w:rPr>
      </w:pPr>
      <w:r w:rsidRPr="005B1837">
        <w:rPr>
          <w:rFonts w:ascii="Comic Sans MS" w:eastAsia="Times New Roman" w:hAnsi="Comic Sans MS" w:cs="Arial"/>
          <w:color w:val="212529"/>
          <w:sz w:val="24"/>
          <w:szCs w:val="24"/>
          <w:u w:val="single"/>
          <w:lang w:eastAsia="en-GB"/>
        </w:rPr>
        <w:t>Mutual Respect and Tolerance</w:t>
      </w:r>
    </w:p>
    <w:p w:rsidR="005B1837" w:rsidRPr="005B1837" w:rsidRDefault="005B1837" w:rsidP="005B1837">
      <w:pPr>
        <w:shd w:val="clear" w:color="auto" w:fill="FFFFFF"/>
        <w:spacing w:after="360" w:line="240" w:lineRule="auto"/>
        <w:rPr>
          <w:rFonts w:ascii="Comic Sans MS" w:eastAsia="Times New Roman" w:hAnsi="Comic Sans MS" w:cs="Arial"/>
          <w:color w:val="212529"/>
          <w:sz w:val="24"/>
          <w:szCs w:val="24"/>
          <w:lang w:eastAsia="en-GB"/>
        </w:rPr>
      </w:pPr>
      <w:r w:rsidRPr="005B1837">
        <w:rPr>
          <w:rFonts w:ascii="Comic Sans MS" w:eastAsia="Times New Roman" w:hAnsi="Comic Sans MS" w:cs="Arial"/>
          <w:color w:val="212529"/>
          <w:sz w:val="24"/>
          <w:szCs w:val="24"/>
          <w:lang w:eastAsia="en-GB"/>
        </w:rPr>
        <w:t>Mutual Respect and Tolerance is where we learn to treat others as we want to be treated.</w:t>
      </w:r>
    </w:p>
    <w:p w:rsidR="005B1837" w:rsidRPr="005B1837" w:rsidRDefault="005B1837" w:rsidP="005B1837">
      <w:pPr>
        <w:shd w:val="clear" w:color="auto" w:fill="FFFFFF"/>
        <w:spacing w:after="360" w:line="240" w:lineRule="auto"/>
        <w:rPr>
          <w:rFonts w:ascii="Comic Sans MS" w:eastAsia="Times New Roman" w:hAnsi="Comic Sans MS" w:cs="Arial"/>
          <w:color w:val="212529"/>
          <w:sz w:val="24"/>
          <w:szCs w:val="24"/>
          <w:lang w:eastAsia="en-GB"/>
        </w:rPr>
      </w:pPr>
      <w:r w:rsidRPr="005B1837">
        <w:rPr>
          <w:rFonts w:ascii="Comic Sans MS" w:eastAsia="Times New Roman" w:hAnsi="Comic Sans MS" w:cs="Arial"/>
          <w:color w:val="212529"/>
          <w:sz w:val="24"/>
          <w:szCs w:val="24"/>
          <w:lang w:eastAsia="en-GB"/>
        </w:rPr>
        <w:t>It’s important to teach children how to be part of a community, manage our feelings and behaviours and for relationships with others.</w:t>
      </w:r>
    </w:p>
    <w:p w:rsidR="005B1837" w:rsidRPr="005B1837" w:rsidRDefault="005B1837" w:rsidP="005B1837">
      <w:pPr>
        <w:shd w:val="clear" w:color="auto" w:fill="FFFFFF"/>
        <w:spacing w:after="360" w:line="240" w:lineRule="auto"/>
        <w:rPr>
          <w:rFonts w:ascii="Comic Sans MS" w:eastAsia="Times New Roman" w:hAnsi="Comic Sans MS" w:cs="Arial"/>
          <w:color w:val="212529"/>
          <w:sz w:val="24"/>
          <w:szCs w:val="24"/>
          <w:lang w:eastAsia="en-GB"/>
        </w:rPr>
      </w:pPr>
      <w:r w:rsidRPr="005B1837">
        <w:rPr>
          <w:rFonts w:ascii="Comic Sans MS" w:eastAsia="Times New Roman" w:hAnsi="Comic Sans MS" w:cs="Arial"/>
          <w:color w:val="212529"/>
          <w:sz w:val="24"/>
          <w:szCs w:val="24"/>
          <w:lang w:eastAsia="en-GB"/>
        </w:rPr>
        <w:lastRenderedPageBreak/>
        <w:t>It’s important to create an ethos of inclusivity and tolerance where views, faiths, cultures and races are valued, and children are engaged with the wider community. Discuss similarities and differences between themselves, others and among families including discussing faiths, communities, cultures and traditions as well as share practices, celebrations and experiences.</w:t>
      </w:r>
    </w:p>
    <w:p w:rsidR="005B1837" w:rsidRPr="005B1837" w:rsidRDefault="005B1837" w:rsidP="005B1837">
      <w:pPr>
        <w:shd w:val="clear" w:color="auto" w:fill="FFFFFF"/>
        <w:spacing w:after="360" w:line="240" w:lineRule="auto"/>
        <w:rPr>
          <w:rFonts w:ascii="Comic Sans MS" w:eastAsia="Times New Roman" w:hAnsi="Comic Sans MS" w:cs="Arial"/>
          <w:color w:val="212529"/>
          <w:sz w:val="24"/>
          <w:szCs w:val="24"/>
          <w:lang w:eastAsia="en-GB"/>
        </w:rPr>
      </w:pPr>
      <w:r w:rsidRPr="005B1837">
        <w:rPr>
          <w:rFonts w:ascii="Comic Sans MS" w:eastAsia="Times New Roman" w:hAnsi="Comic Sans MS" w:cs="Arial"/>
          <w:color w:val="212529"/>
          <w:sz w:val="24"/>
          <w:szCs w:val="24"/>
          <w:lang w:eastAsia="en-GB"/>
        </w:rPr>
        <w:t>Explain the important of tolerance behaviours such as sharing and respecting other’s opinions and promote diverse attitudes and challenge stereotypes. For example, share stories that reflect and value the diversity of children’s experiences and providing resources and activities that challenge gender, cultural and racial stereotypes.</w:t>
      </w:r>
    </w:p>
    <w:p w:rsidR="005B1837" w:rsidRPr="005B1837" w:rsidRDefault="005B1837" w:rsidP="005B1837">
      <w:pPr>
        <w:shd w:val="clear" w:color="auto" w:fill="FFFFFF"/>
        <w:spacing w:after="360" w:line="240" w:lineRule="auto"/>
        <w:rPr>
          <w:rFonts w:ascii="Comic Sans MS" w:eastAsia="Times New Roman" w:hAnsi="Comic Sans MS" w:cs="Arial"/>
          <w:color w:val="212529"/>
          <w:sz w:val="24"/>
          <w:szCs w:val="24"/>
          <w:lang w:eastAsia="en-GB"/>
        </w:rPr>
      </w:pPr>
      <w:r w:rsidRPr="005B1837">
        <w:rPr>
          <w:rFonts w:ascii="Comic Sans MS" w:eastAsia="Times New Roman" w:hAnsi="Comic Sans MS" w:cs="Arial"/>
          <w:color w:val="212529"/>
          <w:sz w:val="24"/>
          <w:szCs w:val="24"/>
          <w:lang w:eastAsia="en-GB"/>
        </w:rPr>
        <w:t> </w:t>
      </w:r>
    </w:p>
    <w:p w:rsidR="005B1837" w:rsidRPr="005B1837" w:rsidRDefault="005B1837" w:rsidP="005B1837">
      <w:pPr>
        <w:shd w:val="clear" w:color="auto" w:fill="FFFFFF"/>
        <w:spacing w:after="360" w:line="240" w:lineRule="auto"/>
        <w:rPr>
          <w:rFonts w:ascii="Comic Sans MS" w:eastAsia="Times New Roman" w:hAnsi="Comic Sans MS" w:cs="Arial"/>
          <w:color w:val="212529"/>
          <w:sz w:val="24"/>
          <w:szCs w:val="24"/>
          <w:lang w:eastAsia="en-GB"/>
        </w:rPr>
      </w:pPr>
      <w:r>
        <w:rPr>
          <w:rFonts w:ascii="Comic Sans MS" w:eastAsia="Times New Roman" w:hAnsi="Comic Sans MS" w:cs="Arial"/>
          <w:b/>
          <w:bCs/>
          <w:color w:val="212529"/>
          <w:sz w:val="24"/>
          <w:szCs w:val="24"/>
          <w:lang w:eastAsia="en-GB"/>
        </w:rPr>
        <w:t>Netherton Moss</w:t>
      </w:r>
      <w:r w:rsidRPr="005B1837">
        <w:rPr>
          <w:rFonts w:ascii="Comic Sans MS" w:eastAsia="Times New Roman" w:hAnsi="Comic Sans MS" w:cs="Arial"/>
          <w:b/>
          <w:bCs/>
          <w:color w:val="212529"/>
          <w:sz w:val="24"/>
          <w:szCs w:val="24"/>
          <w:lang w:eastAsia="en-GB"/>
        </w:rPr>
        <w:t xml:space="preserve"> and Mutual Respect and Tolerance</w:t>
      </w:r>
    </w:p>
    <w:p w:rsidR="005B1837" w:rsidRPr="005B1837" w:rsidRDefault="005B1837" w:rsidP="005B1837">
      <w:pPr>
        <w:shd w:val="clear" w:color="auto" w:fill="FFFFFF"/>
        <w:spacing w:after="360" w:line="240" w:lineRule="auto"/>
        <w:rPr>
          <w:rFonts w:ascii="Comic Sans MS" w:eastAsia="Times New Roman" w:hAnsi="Comic Sans MS" w:cs="Arial"/>
          <w:color w:val="212529"/>
          <w:sz w:val="24"/>
          <w:szCs w:val="24"/>
          <w:lang w:eastAsia="en-GB"/>
        </w:rPr>
      </w:pPr>
      <w:r w:rsidRPr="005B1837">
        <w:rPr>
          <w:rFonts w:ascii="Comic Sans MS" w:eastAsia="Times New Roman" w:hAnsi="Comic Sans MS" w:cs="Arial"/>
          <w:color w:val="212529"/>
          <w:sz w:val="24"/>
          <w:szCs w:val="24"/>
          <w:lang w:eastAsia="en-GB"/>
        </w:rPr>
        <w:t xml:space="preserve">It’s important for our </w:t>
      </w:r>
      <w:r>
        <w:rPr>
          <w:rFonts w:ascii="Comic Sans MS" w:eastAsia="Times New Roman" w:hAnsi="Comic Sans MS" w:cs="Arial"/>
          <w:color w:val="212529"/>
          <w:sz w:val="24"/>
          <w:szCs w:val="24"/>
          <w:lang w:eastAsia="en-GB"/>
        </w:rPr>
        <w:t>setting</w:t>
      </w:r>
      <w:r w:rsidRPr="005B1837">
        <w:rPr>
          <w:rFonts w:ascii="Comic Sans MS" w:eastAsia="Times New Roman" w:hAnsi="Comic Sans MS" w:cs="Arial"/>
          <w:color w:val="212529"/>
          <w:sz w:val="24"/>
          <w:szCs w:val="24"/>
          <w:lang w:eastAsia="en-GB"/>
        </w:rPr>
        <w:t xml:space="preserve"> to ensure we are promoting an understanding of the range of different religions, cultures and their celebrations from around the world. We usually do this by having the children participate in different activities including artwork, food tasting and dress up.</w:t>
      </w:r>
    </w:p>
    <w:p w:rsidR="005B1837" w:rsidRPr="005B1837" w:rsidRDefault="005B1837" w:rsidP="005B1837">
      <w:pPr>
        <w:shd w:val="clear" w:color="auto" w:fill="FFFFFF"/>
        <w:spacing w:after="360" w:line="240" w:lineRule="auto"/>
        <w:rPr>
          <w:rFonts w:ascii="Comic Sans MS" w:eastAsia="Times New Roman" w:hAnsi="Comic Sans MS" w:cs="Arial"/>
          <w:color w:val="212529"/>
          <w:sz w:val="24"/>
          <w:szCs w:val="24"/>
          <w:lang w:eastAsia="en-GB"/>
        </w:rPr>
      </w:pPr>
      <w:r w:rsidRPr="005B1837">
        <w:rPr>
          <w:rFonts w:ascii="Comic Sans MS" w:eastAsia="Times New Roman" w:hAnsi="Comic Sans MS" w:cs="Arial"/>
          <w:color w:val="212529"/>
          <w:sz w:val="24"/>
          <w:szCs w:val="24"/>
          <w:lang w:eastAsia="en-GB"/>
        </w:rPr>
        <w:t xml:space="preserve">The </w:t>
      </w:r>
      <w:r>
        <w:rPr>
          <w:rFonts w:ascii="Comic Sans MS" w:eastAsia="Times New Roman" w:hAnsi="Comic Sans MS" w:cs="Arial"/>
          <w:color w:val="212529"/>
          <w:sz w:val="24"/>
          <w:szCs w:val="24"/>
          <w:lang w:eastAsia="en-GB"/>
        </w:rPr>
        <w:t>resources</w:t>
      </w:r>
      <w:r w:rsidRPr="005B1837">
        <w:rPr>
          <w:rFonts w:ascii="Comic Sans MS" w:eastAsia="Times New Roman" w:hAnsi="Comic Sans MS" w:cs="Arial"/>
          <w:color w:val="212529"/>
          <w:sz w:val="24"/>
          <w:szCs w:val="24"/>
          <w:lang w:eastAsia="en-GB"/>
        </w:rPr>
        <w:t xml:space="preserve"> we provide at </w:t>
      </w:r>
      <w:r>
        <w:rPr>
          <w:rFonts w:ascii="Comic Sans MS" w:eastAsia="Times New Roman" w:hAnsi="Comic Sans MS" w:cs="Arial"/>
          <w:color w:val="212529"/>
          <w:sz w:val="24"/>
          <w:szCs w:val="24"/>
          <w:lang w:eastAsia="en-GB"/>
        </w:rPr>
        <w:t>Netherton Moss</w:t>
      </w:r>
      <w:r w:rsidRPr="005B1837">
        <w:rPr>
          <w:rFonts w:ascii="Comic Sans MS" w:eastAsia="Times New Roman" w:hAnsi="Comic Sans MS" w:cs="Arial"/>
          <w:color w:val="212529"/>
          <w:sz w:val="24"/>
          <w:szCs w:val="24"/>
          <w:lang w:eastAsia="en-GB"/>
        </w:rPr>
        <w:t xml:space="preserve"> are also reflective of all religions and cultures, ensuring everyone has something to play with.</w:t>
      </w:r>
      <w:bookmarkStart w:id="0" w:name="_GoBack"/>
      <w:bookmarkEnd w:id="0"/>
    </w:p>
    <w:p w:rsidR="005B1837" w:rsidRPr="005B1837" w:rsidRDefault="005B1837" w:rsidP="005B1837">
      <w:pPr>
        <w:shd w:val="clear" w:color="auto" w:fill="FFFFFF"/>
        <w:spacing w:after="360" w:line="240" w:lineRule="auto"/>
        <w:rPr>
          <w:rFonts w:ascii="Comic Sans MS" w:eastAsia="Times New Roman" w:hAnsi="Comic Sans MS" w:cs="Arial"/>
          <w:color w:val="212529"/>
          <w:sz w:val="24"/>
          <w:szCs w:val="24"/>
          <w:lang w:eastAsia="en-GB"/>
        </w:rPr>
      </w:pPr>
      <w:r w:rsidRPr="005B1837">
        <w:rPr>
          <w:rFonts w:ascii="Comic Sans MS" w:eastAsia="Times New Roman" w:hAnsi="Comic Sans MS" w:cs="Arial"/>
          <w:color w:val="212529"/>
          <w:sz w:val="24"/>
          <w:szCs w:val="24"/>
          <w:lang w:eastAsia="en-GB"/>
        </w:rPr>
        <w:t>It’s important to ensure you’re not just doing the bare minimum to promote these values. For example, only having notices on the walls of multi-faith books on the shelves, will fall short of ‘actively promoting’ these values at your setting.</w:t>
      </w:r>
    </w:p>
    <w:p w:rsidR="00924C0E" w:rsidRDefault="005B1837"/>
    <w:sectPr w:rsidR="00924C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BBA73C3"/>
    <w:multiLevelType w:val="multilevel"/>
    <w:tmpl w:val="B1E42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837"/>
    <w:rsid w:val="005B1837"/>
    <w:rsid w:val="00AA6A42"/>
    <w:rsid w:val="00F45C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41995"/>
  <w15:chartTrackingRefBased/>
  <w15:docId w15:val="{3481F2C5-44B6-4396-99D5-2DEB9B6C3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5B183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1837"/>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5B183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B183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826355">
      <w:bodyDiv w:val="1"/>
      <w:marLeft w:val="0"/>
      <w:marRight w:val="0"/>
      <w:marTop w:val="0"/>
      <w:marBottom w:val="0"/>
      <w:divBdr>
        <w:top w:val="none" w:sz="0" w:space="0" w:color="auto"/>
        <w:left w:val="none" w:sz="0" w:space="0" w:color="auto"/>
        <w:bottom w:val="none" w:sz="0" w:space="0" w:color="auto"/>
        <w:right w:val="none" w:sz="0" w:space="0" w:color="auto"/>
      </w:divBdr>
      <w:divsChild>
        <w:div w:id="1016881439">
          <w:marLeft w:val="0"/>
          <w:marRight w:val="0"/>
          <w:marTop w:val="36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858</Words>
  <Characters>4892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Netherton Moss Primary School</Company>
  <LinksUpToDate>false</LinksUpToDate>
  <CharactersWithSpaces>5739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Rainford</dc:creator>
  <cp:keywords/>
  <dc:description/>
  <cp:lastModifiedBy>Deborah Rainford</cp:lastModifiedBy>
  <cp:revision>1</cp:revision>
  <dcterms:created xsi:type="dcterms:W3CDTF">2024-06-10T15:24:00Z</dcterms:created>
  <dcterms:modified xsi:type="dcterms:W3CDTF">2024-06-10T15:30:00Z</dcterms:modified>
</cp:coreProperties>
</file>