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2DF9" w:rsidRPr="00D62337" w:rsidRDefault="00D52DF9" w:rsidP="00D52DF9">
      <w:pPr>
        <w:jc w:val="center"/>
        <w:rPr>
          <w:b/>
        </w:rPr>
      </w:pPr>
      <w:r w:rsidRPr="00D62337">
        <w:rPr>
          <w:b/>
        </w:rPr>
        <w:t>Netherton Moss Primary School</w:t>
      </w:r>
    </w:p>
    <w:p w:rsidR="00D52DF9" w:rsidRPr="00D62337" w:rsidRDefault="00D52DF9" w:rsidP="00D52DF9">
      <w:pPr>
        <w:jc w:val="center"/>
        <w:rPr>
          <w:b/>
          <w:sz w:val="20"/>
          <w:szCs w:val="20"/>
        </w:rPr>
      </w:pPr>
      <w:r w:rsidRPr="00D62337">
        <w:rPr>
          <w:b/>
          <w:sz w:val="20"/>
          <w:szCs w:val="20"/>
        </w:rPr>
        <w:t>Computing and ICT Policy</w:t>
      </w:r>
    </w:p>
    <w:p w:rsidR="00D52DF9" w:rsidRPr="00D62337" w:rsidRDefault="00D52DF9" w:rsidP="00D52DF9">
      <w:pPr>
        <w:rPr>
          <w:b/>
        </w:rPr>
      </w:pPr>
      <w:r w:rsidRPr="00D62337">
        <w:rPr>
          <w:b/>
        </w:rPr>
        <w:t>Introduction</w:t>
      </w:r>
    </w:p>
    <w:p w:rsidR="00D52DF9" w:rsidRPr="00D62337" w:rsidRDefault="00D52DF9" w:rsidP="00D52DF9">
      <w:pPr>
        <w:rPr>
          <w:sz w:val="20"/>
          <w:szCs w:val="20"/>
        </w:rPr>
      </w:pPr>
      <w:r w:rsidRPr="00D62337">
        <w:rPr>
          <w:sz w:val="20"/>
          <w:szCs w:val="20"/>
        </w:rPr>
        <w:t>The use of information and communication technology is an integral part of the national curriculum and is a key</w:t>
      </w:r>
      <w:r>
        <w:rPr>
          <w:sz w:val="20"/>
          <w:szCs w:val="20"/>
        </w:rPr>
        <w:t xml:space="preserve"> </w:t>
      </w:r>
      <w:r w:rsidRPr="00D62337">
        <w:rPr>
          <w:sz w:val="20"/>
          <w:szCs w:val="20"/>
        </w:rPr>
        <w:t xml:space="preserve">skill for everyday life. </w:t>
      </w:r>
      <w:r>
        <w:rPr>
          <w:sz w:val="20"/>
          <w:szCs w:val="20"/>
        </w:rPr>
        <w:t xml:space="preserve">Today’s myriad of </w:t>
      </w:r>
      <w:r w:rsidRPr="00D62337">
        <w:rPr>
          <w:sz w:val="20"/>
          <w:szCs w:val="20"/>
        </w:rPr>
        <w:t>computers, tablets, programmable robots, digital and video cameras are a few of the tools</w:t>
      </w:r>
      <w:r>
        <w:rPr>
          <w:sz w:val="20"/>
          <w:szCs w:val="20"/>
        </w:rPr>
        <w:t xml:space="preserve"> </w:t>
      </w:r>
      <w:r w:rsidRPr="00D62337">
        <w:rPr>
          <w:sz w:val="20"/>
          <w:szCs w:val="20"/>
        </w:rPr>
        <w:t>that can be used to acquire, organise, store, manipulate, interpret, communicate and present information. At</w:t>
      </w:r>
      <w:r>
        <w:rPr>
          <w:sz w:val="20"/>
          <w:szCs w:val="20"/>
        </w:rPr>
        <w:t xml:space="preserve"> Netherton Moss</w:t>
      </w:r>
      <w:r w:rsidRPr="00D62337">
        <w:rPr>
          <w:sz w:val="20"/>
          <w:szCs w:val="20"/>
        </w:rPr>
        <w:t xml:space="preserve"> Primary School we recognise that pupils are entitled to </w:t>
      </w:r>
      <w:r>
        <w:rPr>
          <w:sz w:val="20"/>
          <w:szCs w:val="20"/>
        </w:rPr>
        <w:t>a well-structured and creative curriculum that responds to the continuously developing world of ICT; that they need access to quality</w:t>
      </w:r>
      <w:r w:rsidRPr="00D62337">
        <w:rPr>
          <w:sz w:val="20"/>
          <w:szCs w:val="20"/>
        </w:rPr>
        <w:t xml:space="preserve"> hardware and software and</w:t>
      </w:r>
      <w:r>
        <w:rPr>
          <w:sz w:val="20"/>
          <w:szCs w:val="20"/>
        </w:rPr>
        <w:t xml:space="preserve"> a</w:t>
      </w:r>
      <w:r w:rsidRPr="00D62337">
        <w:rPr>
          <w:sz w:val="20"/>
          <w:szCs w:val="20"/>
        </w:rPr>
        <w:t xml:space="preserve"> progressive</w:t>
      </w:r>
      <w:r>
        <w:rPr>
          <w:sz w:val="20"/>
          <w:szCs w:val="20"/>
        </w:rPr>
        <w:t xml:space="preserve"> approach to the learning of skills to enable them to use most forms of ICT</w:t>
      </w:r>
      <w:r w:rsidRPr="00D62337">
        <w:rPr>
          <w:sz w:val="20"/>
          <w:szCs w:val="20"/>
        </w:rPr>
        <w:t xml:space="preserve"> effectively</w:t>
      </w:r>
      <w:r>
        <w:rPr>
          <w:sz w:val="20"/>
          <w:szCs w:val="20"/>
        </w:rPr>
        <w:t>, creatively and safely</w:t>
      </w:r>
      <w:r w:rsidRPr="00D62337">
        <w:rPr>
          <w:sz w:val="20"/>
          <w:szCs w:val="20"/>
        </w:rPr>
        <w:t>. The purpose of</w:t>
      </w:r>
      <w:r>
        <w:rPr>
          <w:sz w:val="20"/>
          <w:szCs w:val="20"/>
        </w:rPr>
        <w:t xml:space="preserve"> </w:t>
      </w:r>
      <w:r w:rsidRPr="00D62337">
        <w:rPr>
          <w:sz w:val="20"/>
          <w:szCs w:val="20"/>
        </w:rPr>
        <w:t>this policy is to state how the school intends to make this provision.</w:t>
      </w:r>
    </w:p>
    <w:p w:rsidR="00D52DF9" w:rsidRPr="00D62337" w:rsidRDefault="00D52DF9" w:rsidP="00D52DF9">
      <w:pPr>
        <w:rPr>
          <w:b/>
        </w:rPr>
      </w:pPr>
      <w:r w:rsidRPr="00D62337">
        <w:rPr>
          <w:b/>
        </w:rPr>
        <w:t>Aims</w:t>
      </w:r>
    </w:p>
    <w:p w:rsidR="00D52DF9" w:rsidRPr="00D62337" w:rsidRDefault="00D52DF9" w:rsidP="00D52DF9">
      <w:pPr>
        <w:rPr>
          <w:sz w:val="20"/>
          <w:szCs w:val="20"/>
        </w:rPr>
      </w:pPr>
      <w:r w:rsidRPr="00D62337">
        <w:rPr>
          <w:sz w:val="20"/>
          <w:szCs w:val="20"/>
        </w:rPr>
        <w:t>The school’s aims are to:</w:t>
      </w:r>
    </w:p>
    <w:p w:rsidR="00D52DF9" w:rsidRPr="00D559AF" w:rsidRDefault="00D52DF9" w:rsidP="00D52DF9">
      <w:pPr>
        <w:pStyle w:val="ListParagraph"/>
        <w:numPr>
          <w:ilvl w:val="0"/>
          <w:numId w:val="1"/>
        </w:numPr>
        <w:rPr>
          <w:sz w:val="20"/>
          <w:szCs w:val="20"/>
        </w:rPr>
      </w:pPr>
      <w:r w:rsidRPr="00D559AF">
        <w:rPr>
          <w:sz w:val="20"/>
          <w:szCs w:val="20"/>
        </w:rPr>
        <w:t>Provide a relevant, challenging and enjoyable curriculum for ICT and computing for all pupils.</w:t>
      </w:r>
    </w:p>
    <w:p w:rsidR="00D52DF9" w:rsidRPr="00D559AF" w:rsidRDefault="00D52DF9" w:rsidP="00D52DF9">
      <w:pPr>
        <w:pStyle w:val="ListParagraph"/>
        <w:numPr>
          <w:ilvl w:val="0"/>
          <w:numId w:val="1"/>
        </w:numPr>
        <w:rPr>
          <w:sz w:val="20"/>
          <w:szCs w:val="20"/>
        </w:rPr>
      </w:pPr>
      <w:r w:rsidRPr="00D559AF">
        <w:rPr>
          <w:sz w:val="20"/>
          <w:szCs w:val="20"/>
        </w:rPr>
        <w:t>Meet the requirements of the national curriculum programmes of study for ICT and computing.</w:t>
      </w:r>
    </w:p>
    <w:p w:rsidR="00D52DF9" w:rsidRPr="00D559AF" w:rsidRDefault="00D52DF9" w:rsidP="00D52DF9">
      <w:pPr>
        <w:pStyle w:val="ListParagraph"/>
        <w:numPr>
          <w:ilvl w:val="0"/>
          <w:numId w:val="1"/>
        </w:numPr>
        <w:rPr>
          <w:sz w:val="20"/>
          <w:szCs w:val="20"/>
        </w:rPr>
      </w:pPr>
      <w:r w:rsidRPr="00D559AF">
        <w:rPr>
          <w:sz w:val="20"/>
          <w:szCs w:val="20"/>
        </w:rPr>
        <w:t>Use ICT and computing as a tool to enhance learning throughout the curriculum.</w:t>
      </w:r>
    </w:p>
    <w:p w:rsidR="00D52DF9" w:rsidRPr="000B6DE4" w:rsidRDefault="00D52DF9" w:rsidP="00D52DF9">
      <w:pPr>
        <w:pStyle w:val="ListParagraph"/>
        <w:numPr>
          <w:ilvl w:val="0"/>
          <w:numId w:val="1"/>
        </w:numPr>
        <w:rPr>
          <w:sz w:val="20"/>
          <w:szCs w:val="20"/>
        </w:rPr>
      </w:pPr>
      <w:r w:rsidRPr="00D559AF">
        <w:rPr>
          <w:sz w:val="20"/>
          <w:szCs w:val="20"/>
        </w:rPr>
        <w:t>To respond to</w:t>
      </w:r>
      <w:r>
        <w:rPr>
          <w:sz w:val="20"/>
          <w:szCs w:val="20"/>
        </w:rPr>
        <w:t xml:space="preserve"> new developments in technology </w:t>
      </w:r>
      <w:r w:rsidRPr="000B6DE4">
        <w:rPr>
          <w:sz w:val="20"/>
          <w:szCs w:val="20"/>
        </w:rPr>
        <w:t>and keep staff up to date with fresh developments and training.</w:t>
      </w:r>
    </w:p>
    <w:p w:rsidR="00D52DF9" w:rsidRPr="00D559AF" w:rsidRDefault="00D52DF9" w:rsidP="00D52DF9">
      <w:pPr>
        <w:pStyle w:val="ListParagraph"/>
        <w:numPr>
          <w:ilvl w:val="0"/>
          <w:numId w:val="1"/>
        </w:numPr>
        <w:rPr>
          <w:sz w:val="20"/>
          <w:szCs w:val="20"/>
        </w:rPr>
      </w:pPr>
      <w:r w:rsidRPr="00D559AF">
        <w:rPr>
          <w:sz w:val="20"/>
          <w:szCs w:val="20"/>
        </w:rPr>
        <w:t xml:space="preserve">To </w:t>
      </w:r>
      <w:r>
        <w:rPr>
          <w:sz w:val="20"/>
          <w:szCs w:val="20"/>
        </w:rPr>
        <w:t xml:space="preserve">help </w:t>
      </w:r>
      <w:r w:rsidRPr="00D559AF">
        <w:rPr>
          <w:sz w:val="20"/>
          <w:szCs w:val="20"/>
        </w:rPr>
        <w:t>equip pupils with the confidence and capability to use ICT and computing throughout their later life.</w:t>
      </w:r>
    </w:p>
    <w:p w:rsidR="00D52DF9" w:rsidRPr="00D559AF" w:rsidRDefault="00D52DF9" w:rsidP="00D52DF9">
      <w:pPr>
        <w:pStyle w:val="ListParagraph"/>
        <w:numPr>
          <w:ilvl w:val="0"/>
          <w:numId w:val="1"/>
        </w:numPr>
        <w:rPr>
          <w:sz w:val="20"/>
          <w:szCs w:val="20"/>
        </w:rPr>
      </w:pPr>
      <w:r w:rsidRPr="00D559AF">
        <w:rPr>
          <w:sz w:val="20"/>
          <w:szCs w:val="20"/>
        </w:rPr>
        <w:t>To enhance learning in other areas of the curriculum using ICT and computing.</w:t>
      </w:r>
    </w:p>
    <w:p w:rsidR="00D52DF9" w:rsidRDefault="00D52DF9" w:rsidP="00D52DF9">
      <w:pPr>
        <w:pStyle w:val="ListParagraph"/>
        <w:numPr>
          <w:ilvl w:val="0"/>
          <w:numId w:val="1"/>
        </w:numPr>
        <w:rPr>
          <w:sz w:val="20"/>
          <w:szCs w:val="20"/>
        </w:rPr>
      </w:pPr>
      <w:r w:rsidRPr="00D559AF">
        <w:rPr>
          <w:sz w:val="20"/>
          <w:szCs w:val="20"/>
        </w:rPr>
        <w:t>To develop the understanding of how to use ICT and computing safely and responsibly.</w:t>
      </w:r>
    </w:p>
    <w:p w:rsidR="00D52DF9" w:rsidRPr="00D559AF" w:rsidRDefault="00D52DF9" w:rsidP="00D52DF9">
      <w:pPr>
        <w:pStyle w:val="ListParagraph"/>
        <w:numPr>
          <w:ilvl w:val="0"/>
          <w:numId w:val="1"/>
        </w:numPr>
        <w:rPr>
          <w:sz w:val="20"/>
          <w:szCs w:val="20"/>
        </w:rPr>
      </w:pPr>
      <w:r>
        <w:rPr>
          <w:sz w:val="20"/>
          <w:szCs w:val="20"/>
        </w:rPr>
        <w:t>To promote creative learning, challenge the children’s imagination, value originality and to encourage and motivate them to want to learn.</w:t>
      </w:r>
    </w:p>
    <w:p w:rsidR="002B53E7" w:rsidRPr="002B53E7" w:rsidRDefault="002B53E7" w:rsidP="002B53E7">
      <w:pPr>
        <w:pStyle w:val="ListParagraph"/>
        <w:rPr>
          <w:b/>
          <w:sz w:val="20"/>
          <w:szCs w:val="20"/>
        </w:rPr>
      </w:pPr>
      <w:r w:rsidRPr="002B53E7">
        <w:rPr>
          <w:b/>
          <w:sz w:val="20"/>
          <w:szCs w:val="20"/>
        </w:rPr>
        <w:t>By the end of primary school, pupils will know:</w:t>
      </w:r>
    </w:p>
    <w:p w:rsidR="002B53E7" w:rsidRPr="002B53E7" w:rsidRDefault="002B53E7" w:rsidP="002B53E7">
      <w:pPr>
        <w:pStyle w:val="ListParagraph"/>
        <w:numPr>
          <w:ilvl w:val="0"/>
          <w:numId w:val="1"/>
        </w:numPr>
        <w:rPr>
          <w:sz w:val="20"/>
          <w:szCs w:val="20"/>
        </w:rPr>
      </w:pPr>
      <w:r w:rsidRPr="002B53E7">
        <w:rPr>
          <w:sz w:val="20"/>
          <w:szCs w:val="20"/>
        </w:rPr>
        <w:t>That people sometimes behave differently online, including by pretending to be someone they are not.</w:t>
      </w:r>
    </w:p>
    <w:p w:rsidR="002B53E7" w:rsidRPr="002B53E7" w:rsidRDefault="002B53E7" w:rsidP="002B53E7">
      <w:pPr>
        <w:pStyle w:val="ListParagraph"/>
        <w:numPr>
          <w:ilvl w:val="0"/>
          <w:numId w:val="1"/>
        </w:numPr>
        <w:rPr>
          <w:sz w:val="20"/>
          <w:szCs w:val="20"/>
        </w:rPr>
      </w:pPr>
      <w:r w:rsidRPr="002B53E7">
        <w:rPr>
          <w:sz w:val="20"/>
          <w:szCs w:val="20"/>
        </w:rPr>
        <w:t>That the same principles apply to online relationships as to face-to-face relationships, including the importance of respect for others online including when we are anonymous</w:t>
      </w:r>
    </w:p>
    <w:p w:rsidR="002B53E7" w:rsidRPr="002B53E7" w:rsidRDefault="002B53E7" w:rsidP="002B53E7">
      <w:pPr>
        <w:pStyle w:val="ListParagraph"/>
        <w:numPr>
          <w:ilvl w:val="0"/>
          <w:numId w:val="1"/>
        </w:numPr>
        <w:rPr>
          <w:sz w:val="20"/>
          <w:szCs w:val="20"/>
        </w:rPr>
      </w:pPr>
      <w:r w:rsidRPr="002B53E7">
        <w:rPr>
          <w:sz w:val="20"/>
          <w:szCs w:val="20"/>
        </w:rPr>
        <w:t>The rules and principles for keeping safe online, how to recognise risks, harmful content and contact, and how to report them</w:t>
      </w:r>
    </w:p>
    <w:p w:rsidR="002B53E7" w:rsidRPr="002B53E7" w:rsidRDefault="002B53E7" w:rsidP="002B53E7">
      <w:pPr>
        <w:pStyle w:val="ListParagraph"/>
        <w:numPr>
          <w:ilvl w:val="0"/>
          <w:numId w:val="1"/>
        </w:numPr>
        <w:rPr>
          <w:sz w:val="20"/>
          <w:szCs w:val="20"/>
        </w:rPr>
      </w:pPr>
      <w:r w:rsidRPr="002B53E7">
        <w:rPr>
          <w:sz w:val="20"/>
          <w:szCs w:val="20"/>
        </w:rPr>
        <w:t>How to critically consider their online friendships and sources of information including awareness of the risks associated with people they have never met</w:t>
      </w:r>
    </w:p>
    <w:p w:rsidR="002B53E7" w:rsidRPr="002B53E7" w:rsidRDefault="002B53E7" w:rsidP="002B53E7">
      <w:pPr>
        <w:pStyle w:val="ListParagraph"/>
        <w:numPr>
          <w:ilvl w:val="0"/>
          <w:numId w:val="1"/>
        </w:numPr>
        <w:rPr>
          <w:sz w:val="20"/>
          <w:szCs w:val="20"/>
        </w:rPr>
      </w:pPr>
      <w:r w:rsidRPr="002B53E7">
        <w:rPr>
          <w:sz w:val="20"/>
          <w:szCs w:val="20"/>
        </w:rPr>
        <w:t>How information and data is shared and used online</w:t>
      </w:r>
    </w:p>
    <w:p w:rsidR="002B53E7" w:rsidRPr="002B53E7" w:rsidRDefault="002B53E7" w:rsidP="002B53E7">
      <w:pPr>
        <w:pStyle w:val="ListParagraph"/>
        <w:numPr>
          <w:ilvl w:val="0"/>
          <w:numId w:val="1"/>
        </w:numPr>
        <w:rPr>
          <w:sz w:val="20"/>
          <w:szCs w:val="20"/>
        </w:rPr>
      </w:pPr>
      <w:r w:rsidRPr="002B53E7">
        <w:rPr>
          <w:sz w:val="20"/>
          <w:szCs w:val="20"/>
        </w:rPr>
        <w:t>How to respond safely and appropriately to adults they may encounter (in all contexts, including online) whom they do not know</w:t>
      </w:r>
    </w:p>
    <w:p w:rsidR="002B53E7" w:rsidRPr="002B53E7" w:rsidRDefault="002B53E7" w:rsidP="002B53E7">
      <w:pPr>
        <w:pStyle w:val="ListParagraph"/>
        <w:numPr>
          <w:ilvl w:val="0"/>
          <w:numId w:val="1"/>
        </w:numPr>
        <w:rPr>
          <w:sz w:val="20"/>
          <w:szCs w:val="20"/>
        </w:rPr>
      </w:pPr>
      <w:r w:rsidRPr="002B53E7">
        <w:rPr>
          <w:sz w:val="20"/>
          <w:szCs w:val="20"/>
        </w:rPr>
        <w:t>The safe use of social media and the internet will also be covered in other subjects where relevant. </w:t>
      </w:r>
    </w:p>
    <w:p w:rsidR="002B53E7" w:rsidRPr="002B53E7" w:rsidRDefault="002B53E7" w:rsidP="002B53E7">
      <w:pPr>
        <w:pStyle w:val="ListParagraph"/>
        <w:numPr>
          <w:ilvl w:val="0"/>
          <w:numId w:val="1"/>
        </w:numPr>
        <w:rPr>
          <w:sz w:val="20"/>
          <w:szCs w:val="20"/>
        </w:rPr>
      </w:pPr>
      <w:r w:rsidRPr="002B53E7">
        <w:rPr>
          <w:sz w:val="20"/>
          <w:szCs w:val="20"/>
        </w:rPr>
        <w:t>The school will use assemblies to raise pupils’ awareness of the dangers that can be encountered online and may also invite speakers to talk to pupils about this.</w:t>
      </w:r>
    </w:p>
    <w:p w:rsidR="00D52DF9" w:rsidRPr="00D62337" w:rsidRDefault="00D52DF9" w:rsidP="00D52DF9">
      <w:pPr>
        <w:rPr>
          <w:b/>
        </w:rPr>
      </w:pPr>
      <w:r w:rsidRPr="00D62337">
        <w:rPr>
          <w:b/>
        </w:rPr>
        <w:t>Rationale</w:t>
      </w:r>
    </w:p>
    <w:p w:rsidR="00D52DF9" w:rsidRPr="00D62337" w:rsidRDefault="00D52DF9" w:rsidP="00D52DF9">
      <w:pPr>
        <w:rPr>
          <w:sz w:val="20"/>
          <w:szCs w:val="20"/>
        </w:rPr>
      </w:pPr>
      <w:r w:rsidRPr="00D62337">
        <w:rPr>
          <w:sz w:val="20"/>
          <w:szCs w:val="20"/>
        </w:rPr>
        <w:t>The school believes that ICT and computing:</w:t>
      </w:r>
    </w:p>
    <w:p w:rsidR="00D52DF9" w:rsidRPr="00D559AF" w:rsidRDefault="00D52DF9" w:rsidP="00D52DF9">
      <w:pPr>
        <w:pStyle w:val="ListParagraph"/>
        <w:numPr>
          <w:ilvl w:val="0"/>
          <w:numId w:val="2"/>
        </w:numPr>
        <w:rPr>
          <w:sz w:val="20"/>
          <w:szCs w:val="20"/>
        </w:rPr>
      </w:pPr>
      <w:r w:rsidRPr="00D559AF">
        <w:rPr>
          <w:sz w:val="20"/>
          <w:szCs w:val="20"/>
        </w:rPr>
        <w:t>Gives pupils immediate access to a rich source of materials.</w:t>
      </w:r>
    </w:p>
    <w:p w:rsidR="00D52DF9" w:rsidRPr="00D559AF" w:rsidRDefault="00D52DF9" w:rsidP="00D52DF9">
      <w:pPr>
        <w:pStyle w:val="ListParagraph"/>
        <w:numPr>
          <w:ilvl w:val="0"/>
          <w:numId w:val="2"/>
        </w:numPr>
        <w:rPr>
          <w:sz w:val="20"/>
          <w:szCs w:val="20"/>
        </w:rPr>
      </w:pPr>
      <w:r w:rsidRPr="00D559AF">
        <w:rPr>
          <w:sz w:val="20"/>
          <w:szCs w:val="20"/>
        </w:rPr>
        <w:t xml:space="preserve">Can present information in new </w:t>
      </w:r>
      <w:r>
        <w:rPr>
          <w:sz w:val="20"/>
          <w:szCs w:val="20"/>
        </w:rPr>
        <w:t>ways, which help pupils</w:t>
      </w:r>
      <w:r w:rsidRPr="00D559AF">
        <w:rPr>
          <w:sz w:val="20"/>
          <w:szCs w:val="20"/>
        </w:rPr>
        <w:t xml:space="preserve"> understand</w:t>
      </w:r>
      <w:r>
        <w:rPr>
          <w:sz w:val="20"/>
          <w:szCs w:val="20"/>
        </w:rPr>
        <w:t>,</w:t>
      </w:r>
      <w:r w:rsidRPr="00D559AF">
        <w:rPr>
          <w:sz w:val="20"/>
          <w:szCs w:val="20"/>
        </w:rPr>
        <w:t xml:space="preserve"> access and use it more readily.</w:t>
      </w:r>
    </w:p>
    <w:p w:rsidR="00D52DF9" w:rsidRPr="00D559AF" w:rsidRDefault="00D52DF9" w:rsidP="00D52DF9">
      <w:pPr>
        <w:pStyle w:val="ListParagraph"/>
        <w:numPr>
          <w:ilvl w:val="0"/>
          <w:numId w:val="2"/>
        </w:numPr>
        <w:rPr>
          <w:sz w:val="20"/>
          <w:szCs w:val="20"/>
        </w:rPr>
      </w:pPr>
      <w:r w:rsidRPr="00D559AF">
        <w:rPr>
          <w:sz w:val="20"/>
          <w:szCs w:val="20"/>
        </w:rPr>
        <w:t>Can motivate and enthuse pupils.</w:t>
      </w:r>
    </w:p>
    <w:p w:rsidR="00D52DF9" w:rsidRPr="00D559AF" w:rsidRDefault="00D52DF9" w:rsidP="00D52DF9">
      <w:pPr>
        <w:pStyle w:val="ListParagraph"/>
        <w:numPr>
          <w:ilvl w:val="0"/>
          <w:numId w:val="2"/>
        </w:numPr>
        <w:rPr>
          <w:sz w:val="20"/>
          <w:szCs w:val="20"/>
        </w:rPr>
      </w:pPr>
      <w:r w:rsidRPr="00D559AF">
        <w:rPr>
          <w:sz w:val="20"/>
          <w:szCs w:val="20"/>
        </w:rPr>
        <w:t>Can help pupils focus and concentrate.</w:t>
      </w:r>
    </w:p>
    <w:p w:rsidR="00D52DF9" w:rsidRPr="00D559AF" w:rsidRDefault="00D52DF9" w:rsidP="00D52DF9">
      <w:pPr>
        <w:pStyle w:val="ListParagraph"/>
        <w:numPr>
          <w:ilvl w:val="0"/>
          <w:numId w:val="2"/>
        </w:numPr>
        <w:rPr>
          <w:sz w:val="20"/>
          <w:szCs w:val="20"/>
        </w:rPr>
      </w:pPr>
      <w:r w:rsidRPr="00D559AF">
        <w:rPr>
          <w:sz w:val="20"/>
          <w:szCs w:val="20"/>
        </w:rPr>
        <w:t>Offers potential for effective group working.</w:t>
      </w:r>
    </w:p>
    <w:p w:rsidR="00D52DF9" w:rsidRPr="00D559AF" w:rsidRDefault="00D52DF9" w:rsidP="00D52DF9">
      <w:pPr>
        <w:pStyle w:val="ListParagraph"/>
        <w:numPr>
          <w:ilvl w:val="0"/>
          <w:numId w:val="2"/>
        </w:numPr>
        <w:rPr>
          <w:sz w:val="20"/>
          <w:szCs w:val="20"/>
        </w:rPr>
      </w:pPr>
      <w:r w:rsidRPr="00D559AF">
        <w:rPr>
          <w:sz w:val="20"/>
          <w:szCs w:val="20"/>
        </w:rPr>
        <w:t>Has the flexibility to meet the individual needs and abilities of each pupil.</w:t>
      </w:r>
    </w:p>
    <w:p w:rsidR="00D52DF9" w:rsidRPr="006139E0" w:rsidRDefault="00D52DF9" w:rsidP="00D52DF9">
      <w:pPr>
        <w:rPr>
          <w:b/>
          <w:szCs w:val="20"/>
        </w:rPr>
      </w:pPr>
      <w:r w:rsidRPr="006139E0">
        <w:rPr>
          <w:b/>
          <w:szCs w:val="20"/>
        </w:rPr>
        <w:t>Strategies</w:t>
      </w:r>
    </w:p>
    <w:p w:rsidR="00D52DF9" w:rsidRPr="003010AA" w:rsidRDefault="00D52DF9" w:rsidP="003010AA">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The </w:t>
      </w:r>
      <w:r>
        <w:rPr>
          <w:rFonts w:eastAsia="Times New Roman"/>
          <w:color w:val="auto"/>
          <w:sz w:val="20"/>
          <w:szCs w:val="20"/>
          <w:lang w:eastAsia="en-US"/>
        </w:rPr>
        <w:t>ICT and Computing</w:t>
      </w:r>
      <w:r w:rsidRPr="006139E0">
        <w:rPr>
          <w:rFonts w:eastAsia="Times New Roman"/>
          <w:color w:val="auto"/>
          <w:sz w:val="20"/>
          <w:szCs w:val="20"/>
          <w:lang w:eastAsia="en-US"/>
        </w:rPr>
        <w:t xml:space="preserve"> Curriculum will be taught to all pupils through a combination of discrete and integrated lessons within </w:t>
      </w:r>
      <w:r w:rsidRPr="003010AA">
        <w:rPr>
          <w:rFonts w:eastAsia="Times New Roman"/>
          <w:color w:val="auto"/>
          <w:sz w:val="20"/>
          <w:szCs w:val="20"/>
          <w:lang w:eastAsia="en-US"/>
        </w:rPr>
        <w:t>all areas of the National Curriculum and wherever possible appropriate cross-curricular links will be made.</w:t>
      </w:r>
    </w:p>
    <w:p w:rsidR="00D52DF9" w:rsidRPr="003010AA" w:rsidRDefault="00D52DF9" w:rsidP="003010AA">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During EYFS there will be a broad variety of opportunities to experience </w:t>
      </w:r>
      <w:r>
        <w:rPr>
          <w:rFonts w:eastAsia="Times New Roman"/>
          <w:color w:val="auto"/>
          <w:sz w:val="20"/>
          <w:szCs w:val="20"/>
          <w:lang w:eastAsia="en-US"/>
        </w:rPr>
        <w:t>ICT and Computing</w:t>
      </w:r>
      <w:r w:rsidRPr="006139E0">
        <w:rPr>
          <w:rFonts w:eastAsia="Times New Roman"/>
          <w:color w:val="auto"/>
          <w:sz w:val="20"/>
          <w:szCs w:val="20"/>
          <w:lang w:eastAsia="en-US"/>
        </w:rPr>
        <w:t xml:space="preserve"> and its application through many </w:t>
      </w:r>
      <w:proofErr w:type="spellStart"/>
      <w:r w:rsidRPr="003010AA">
        <w:rPr>
          <w:rFonts w:eastAsia="Times New Roman"/>
          <w:color w:val="auto"/>
          <w:sz w:val="20"/>
          <w:szCs w:val="20"/>
          <w:lang w:eastAsia="en-US"/>
        </w:rPr>
        <w:t>everyday</w:t>
      </w:r>
      <w:proofErr w:type="spellEnd"/>
      <w:r w:rsidRPr="003010AA">
        <w:rPr>
          <w:rFonts w:eastAsia="Times New Roman"/>
          <w:color w:val="auto"/>
          <w:sz w:val="20"/>
          <w:szCs w:val="20"/>
          <w:lang w:eastAsia="en-US"/>
        </w:rPr>
        <w:t xml:space="preserve">, hands-on situations.   </w:t>
      </w:r>
    </w:p>
    <w:p w:rsidR="00D52DF9" w:rsidRPr="006139E0" w:rsidRDefault="00D52DF9" w:rsidP="00D52DF9">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This will continue across the curriculum through KS1with a particular emphasis in English, Maths and Science where teachers will use their own judgement to decide where appropriate use will be made. </w:t>
      </w:r>
    </w:p>
    <w:p w:rsidR="00D52DF9" w:rsidRPr="003010AA" w:rsidRDefault="00D52DF9" w:rsidP="003010AA">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lastRenderedPageBreak/>
        <w:t xml:space="preserve">Through KS2 ICT will be integrated into all areas of the curriculum where children will be taught to find things </w:t>
      </w:r>
      <w:r w:rsidRPr="003010AA">
        <w:rPr>
          <w:rFonts w:eastAsia="Times New Roman"/>
          <w:color w:val="auto"/>
          <w:sz w:val="20"/>
          <w:szCs w:val="20"/>
          <w:lang w:eastAsia="en-US"/>
        </w:rPr>
        <w:t xml:space="preserve">out from a variety of sources, selecting and synthesising the information to meet their needs and developing an ability to question its accuracy, bias and plausibility </w:t>
      </w:r>
    </w:p>
    <w:p w:rsidR="00D52DF9" w:rsidRPr="006139E0" w:rsidRDefault="00D52DF9" w:rsidP="00D52DF9">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Children will be increasingly encouraged to </w:t>
      </w:r>
      <w:r w:rsidR="00C43155">
        <w:rPr>
          <w:rFonts w:eastAsia="Times New Roman"/>
          <w:color w:val="auto"/>
          <w:sz w:val="20"/>
          <w:szCs w:val="20"/>
          <w:lang w:eastAsia="en-US"/>
        </w:rPr>
        <w:t xml:space="preserve">safely </w:t>
      </w:r>
      <w:r w:rsidRPr="006139E0">
        <w:rPr>
          <w:rFonts w:eastAsia="Times New Roman"/>
          <w:color w:val="auto"/>
          <w:sz w:val="20"/>
          <w:szCs w:val="20"/>
          <w:lang w:eastAsia="en-US"/>
        </w:rPr>
        <w:t xml:space="preserve">exchange and share information, both directly and through electronic media through sites the school endorses (e.g. </w:t>
      </w:r>
      <w:r>
        <w:rPr>
          <w:rFonts w:eastAsia="Times New Roman"/>
          <w:color w:val="auto"/>
          <w:sz w:val="20"/>
          <w:szCs w:val="20"/>
          <w:lang w:eastAsia="en-US"/>
        </w:rPr>
        <w:t xml:space="preserve">Education City, </w:t>
      </w:r>
      <w:proofErr w:type="spellStart"/>
      <w:r>
        <w:rPr>
          <w:rFonts w:eastAsia="Times New Roman"/>
          <w:color w:val="auto"/>
          <w:sz w:val="20"/>
          <w:szCs w:val="20"/>
          <w:lang w:eastAsia="en-US"/>
        </w:rPr>
        <w:t>SumDog</w:t>
      </w:r>
      <w:proofErr w:type="spellEnd"/>
      <w:r>
        <w:rPr>
          <w:rFonts w:eastAsia="Times New Roman"/>
          <w:color w:val="auto"/>
          <w:sz w:val="20"/>
          <w:szCs w:val="20"/>
          <w:lang w:eastAsia="en-US"/>
        </w:rPr>
        <w:t>,</w:t>
      </w:r>
      <w:r w:rsidR="00C43155">
        <w:rPr>
          <w:rFonts w:eastAsia="Times New Roman"/>
          <w:color w:val="auto"/>
          <w:sz w:val="20"/>
          <w:szCs w:val="20"/>
          <w:lang w:eastAsia="en-US"/>
        </w:rPr>
        <w:t xml:space="preserve"> </w:t>
      </w:r>
      <w:proofErr w:type="spellStart"/>
      <w:r w:rsidR="00C43155">
        <w:rPr>
          <w:rFonts w:eastAsia="Times New Roman"/>
          <w:color w:val="auto"/>
          <w:sz w:val="20"/>
          <w:szCs w:val="20"/>
          <w:lang w:eastAsia="en-US"/>
        </w:rPr>
        <w:t>PurpleMash</w:t>
      </w:r>
      <w:proofErr w:type="spellEnd"/>
      <w:r w:rsidR="00C43155">
        <w:rPr>
          <w:rFonts w:eastAsia="Times New Roman"/>
          <w:color w:val="auto"/>
          <w:sz w:val="20"/>
          <w:szCs w:val="20"/>
          <w:lang w:eastAsia="en-US"/>
        </w:rPr>
        <w:t>,</w:t>
      </w:r>
      <w:r>
        <w:rPr>
          <w:rFonts w:eastAsia="Times New Roman"/>
          <w:color w:val="auto"/>
          <w:sz w:val="20"/>
          <w:szCs w:val="20"/>
          <w:lang w:eastAsia="en-US"/>
        </w:rPr>
        <w:t xml:space="preserve"> The School’s website</w:t>
      </w:r>
      <w:r w:rsidRPr="006139E0">
        <w:rPr>
          <w:rFonts w:eastAsia="Times New Roman"/>
          <w:color w:val="auto"/>
          <w:sz w:val="20"/>
          <w:szCs w:val="20"/>
          <w:lang w:eastAsia="en-US"/>
        </w:rPr>
        <w:t xml:space="preserve">) where Homework will also be set to link the curriculum with learning at home, where appropriate. </w:t>
      </w:r>
    </w:p>
    <w:p w:rsidR="00D52DF9" w:rsidRPr="006139E0" w:rsidRDefault="00D52DF9" w:rsidP="00D52DF9">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Continue to develop a variety of interactive strategies to engage learning and stimulate debate and express their own opinions. </w:t>
      </w:r>
    </w:p>
    <w:p w:rsidR="00D52DF9" w:rsidRPr="007E7686" w:rsidRDefault="00D52DF9" w:rsidP="00D52DF9">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We will use ICT </w:t>
      </w:r>
      <w:r w:rsidR="003010AA">
        <w:rPr>
          <w:rFonts w:eastAsia="Times New Roman"/>
          <w:color w:val="auto"/>
          <w:sz w:val="20"/>
          <w:szCs w:val="20"/>
          <w:lang w:eastAsia="en-US"/>
        </w:rPr>
        <w:t>and c</w:t>
      </w:r>
      <w:r>
        <w:rPr>
          <w:rFonts w:eastAsia="Times New Roman"/>
          <w:color w:val="auto"/>
          <w:sz w:val="20"/>
          <w:szCs w:val="20"/>
          <w:lang w:eastAsia="en-US"/>
        </w:rPr>
        <w:t xml:space="preserve">omputing </w:t>
      </w:r>
      <w:r w:rsidRPr="006139E0">
        <w:rPr>
          <w:rFonts w:eastAsia="Times New Roman"/>
          <w:color w:val="auto"/>
          <w:sz w:val="20"/>
          <w:szCs w:val="20"/>
          <w:lang w:eastAsia="en-US"/>
        </w:rPr>
        <w:t xml:space="preserve">to help children with SEN to access the curriculum and support them to flourish through easier </w:t>
      </w:r>
      <w:r w:rsidRPr="007E7686">
        <w:rPr>
          <w:rFonts w:eastAsia="Times New Roman"/>
          <w:color w:val="auto"/>
          <w:sz w:val="20"/>
          <w:szCs w:val="20"/>
          <w:lang w:eastAsia="en-US"/>
        </w:rPr>
        <w:t xml:space="preserve">access. </w:t>
      </w:r>
    </w:p>
    <w:p w:rsidR="00D52DF9" w:rsidRPr="006139E0" w:rsidRDefault="00D52DF9" w:rsidP="00D52DF9">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High and challenging expectations will be made of the children through the process of reviewing, modification and evaluation of their work, reflecting critically on its quality, as it progresses. </w:t>
      </w:r>
    </w:p>
    <w:p w:rsidR="00D52DF9" w:rsidRPr="006139E0" w:rsidRDefault="00D52DF9" w:rsidP="00D52DF9">
      <w:pPr>
        <w:pStyle w:val="ListParagraph"/>
        <w:numPr>
          <w:ilvl w:val="0"/>
          <w:numId w:val="3"/>
        </w:numPr>
        <w:shd w:val="clear" w:color="auto" w:fill="FFFFFF"/>
        <w:rPr>
          <w:rFonts w:eastAsia="Times New Roman"/>
          <w:color w:val="auto"/>
          <w:sz w:val="20"/>
          <w:szCs w:val="20"/>
          <w:lang w:eastAsia="en-US"/>
        </w:rPr>
      </w:pPr>
      <w:r>
        <w:rPr>
          <w:rFonts w:eastAsia="Times New Roman"/>
          <w:color w:val="auto"/>
          <w:sz w:val="20"/>
          <w:szCs w:val="20"/>
          <w:lang w:eastAsia="en-US"/>
        </w:rPr>
        <w:t>Where</w:t>
      </w:r>
      <w:r w:rsidRPr="006139E0">
        <w:rPr>
          <w:rFonts w:eastAsia="Times New Roman"/>
          <w:color w:val="auto"/>
          <w:sz w:val="20"/>
          <w:szCs w:val="20"/>
          <w:lang w:eastAsia="en-US"/>
        </w:rPr>
        <w:t>ver appropriate</w:t>
      </w:r>
      <w:r>
        <w:rPr>
          <w:rFonts w:eastAsia="Times New Roman"/>
          <w:color w:val="auto"/>
          <w:sz w:val="20"/>
          <w:szCs w:val="20"/>
          <w:lang w:eastAsia="en-US"/>
        </w:rPr>
        <w:t>,</w:t>
      </w:r>
      <w:r w:rsidRPr="006139E0">
        <w:rPr>
          <w:rFonts w:eastAsia="Times New Roman"/>
          <w:color w:val="auto"/>
          <w:sz w:val="20"/>
          <w:szCs w:val="20"/>
          <w:lang w:eastAsia="en-US"/>
        </w:rPr>
        <w:t xml:space="preserve"> children will be encouraged to develop their ideas using ICT tools, to make decisions for themselves through critical analysis, to amend and refine their work and enhance its quality and accuracy. </w:t>
      </w:r>
    </w:p>
    <w:p w:rsidR="00D52DF9" w:rsidRPr="006139E0" w:rsidRDefault="00D52DF9" w:rsidP="00D52DF9">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Staff will be given appropriate training as and when new changes and advances in technology arise. </w:t>
      </w:r>
    </w:p>
    <w:p w:rsidR="00D52DF9" w:rsidRPr="006139E0" w:rsidRDefault="00D52DF9" w:rsidP="00D52DF9">
      <w:pPr>
        <w:pStyle w:val="ListParagraph"/>
        <w:numPr>
          <w:ilvl w:val="0"/>
          <w:numId w:val="3"/>
        </w:num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There will be regular opportunities to update staff, parents, governors and children of strategies on keeping safe in a digital world. (see </w:t>
      </w:r>
      <w:r w:rsidR="00F35357">
        <w:rPr>
          <w:rFonts w:eastAsia="Times New Roman"/>
          <w:color w:val="auto"/>
          <w:sz w:val="20"/>
          <w:szCs w:val="20"/>
          <w:lang w:eastAsia="en-US"/>
        </w:rPr>
        <w:t xml:space="preserve">Online Safety </w:t>
      </w:r>
      <w:bookmarkStart w:id="0" w:name="_GoBack"/>
      <w:bookmarkEnd w:id="0"/>
      <w:r w:rsidRPr="006139E0">
        <w:rPr>
          <w:rFonts w:eastAsia="Times New Roman"/>
          <w:color w:val="auto"/>
          <w:sz w:val="20"/>
          <w:szCs w:val="20"/>
          <w:lang w:eastAsia="en-US"/>
        </w:rPr>
        <w:t xml:space="preserve">Policy) </w:t>
      </w:r>
    </w:p>
    <w:p w:rsidR="00D52DF9" w:rsidRPr="006139E0" w:rsidRDefault="00D52DF9" w:rsidP="00D52DF9">
      <w:pPr>
        <w:shd w:val="clear" w:color="auto" w:fill="FFFFFF"/>
        <w:rPr>
          <w:rFonts w:eastAsia="Times New Roman"/>
          <w:b/>
          <w:color w:val="auto"/>
          <w:sz w:val="22"/>
          <w:szCs w:val="20"/>
          <w:lang w:eastAsia="en-US"/>
        </w:rPr>
      </w:pPr>
      <w:r w:rsidRPr="006139E0">
        <w:rPr>
          <w:rFonts w:eastAsia="Times New Roman"/>
          <w:b/>
          <w:color w:val="auto"/>
          <w:sz w:val="22"/>
          <w:szCs w:val="20"/>
          <w:lang w:eastAsia="en-US"/>
        </w:rPr>
        <w:t xml:space="preserve">OUTCOMES </w:t>
      </w:r>
    </w:p>
    <w:p w:rsidR="00D52DF9" w:rsidRPr="006139E0" w:rsidRDefault="00D52DF9" w:rsidP="00D52DF9">
      <w:pPr>
        <w:shd w:val="clear" w:color="auto" w:fill="FFFFFF"/>
        <w:rPr>
          <w:rFonts w:eastAsia="Times New Roman"/>
          <w:color w:val="auto"/>
          <w:sz w:val="20"/>
          <w:szCs w:val="20"/>
          <w:lang w:eastAsia="en-US"/>
        </w:rPr>
      </w:pPr>
      <w:r w:rsidRPr="006139E0">
        <w:rPr>
          <w:rFonts w:eastAsia="Times New Roman"/>
          <w:color w:val="auto"/>
          <w:sz w:val="20"/>
          <w:szCs w:val="20"/>
          <w:lang w:eastAsia="en-US"/>
        </w:rPr>
        <w:t xml:space="preserve">Pupils will be confident in their use of a wide variety of IT, of its limitations and how they can use ICT to help them enrich their lives, have fun and enjoy a broad, stimulating and dynamic curriculum that will underpin their future learning in a rapidly changing and unpredictable future. </w:t>
      </w:r>
    </w:p>
    <w:p w:rsidR="00D52DF9" w:rsidRDefault="00D52DF9" w:rsidP="00D52DF9">
      <w:pPr>
        <w:shd w:val="clear" w:color="auto" w:fill="FFFFFF"/>
        <w:rPr>
          <w:rFonts w:eastAsia="Times New Roman"/>
          <w:b/>
          <w:color w:val="auto"/>
          <w:sz w:val="20"/>
          <w:szCs w:val="20"/>
          <w:lang w:eastAsia="en-US"/>
        </w:rPr>
      </w:pPr>
    </w:p>
    <w:p w:rsidR="00D52DF9" w:rsidRPr="006139E0" w:rsidRDefault="00D52DF9" w:rsidP="00D52DF9">
      <w:pPr>
        <w:shd w:val="clear" w:color="auto" w:fill="FFFFFF"/>
        <w:rPr>
          <w:rFonts w:eastAsia="Times New Roman"/>
          <w:b/>
          <w:color w:val="auto"/>
          <w:sz w:val="20"/>
          <w:szCs w:val="20"/>
          <w:lang w:eastAsia="en-US"/>
        </w:rPr>
      </w:pPr>
      <w:r w:rsidRPr="006139E0">
        <w:rPr>
          <w:rFonts w:eastAsia="Times New Roman"/>
          <w:b/>
          <w:color w:val="auto"/>
          <w:sz w:val="20"/>
          <w:szCs w:val="20"/>
          <w:lang w:eastAsia="en-US"/>
        </w:rPr>
        <w:t>Revised and adopted by the Governing Body………………………………………………</w:t>
      </w:r>
      <w:r>
        <w:rPr>
          <w:rFonts w:eastAsia="Times New Roman"/>
          <w:b/>
          <w:color w:val="auto"/>
          <w:sz w:val="20"/>
          <w:szCs w:val="20"/>
          <w:lang w:eastAsia="en-US"/>
        </w:rPr>
        <w:t>……………………</w:t>
      </w:r>
    </w:p>
    <w:p w:rsidR="00D52DF9" w:rsidRDefault="00D52DF9" w:rsidP="00D52DF9">
      <w:pPr>
        <w:shd w:val="clear" w:color="auto" w:fill="FFFFFF"/>
        <w:rPr>
          <w:rFonts w:eastAsia="Times New Roman"/>
          <w:color w:val="auto"/>
          <w:sz w:val="20"/>
          <w:szCs w:val="20"/>
          <w:lang w:eastAsia="en-US"/>
        </w:rPr>
      </w:pPr>
    </w:p>
    <w:p w:rsidR="00D52DF9" w:rsidRDefault="00341B9D" w:rsidP="00D52DF9">
      <w:pPr>
        <w:rPr>
          <w:b/>
        </w:rPr>
      </w:pPr>
      <w:r>
        <w:rPr>
          <w:rFonts w:eastAsia="Times New Roman"/>
          <w:b/>
          <w:color w:val="auto"/>
          <w:szCs w:val="20"/>
          <w:lang w:eastAsia="en-US"/>
        </w:rPr>
        <w:t xml:space="preserve">Sept </w:t>
      </w:r>
      <w:r w:rsidR="00C43155">
        <w:rPr>
          <w:rFonts w:eastAsia="Times New Roman"/>
          <w:b/>
          <w:color w:val="auto"/>
          <w:szCs w:val="20"/>
          <w:lang w:eastAsia="en-US"/>
        </w:rPr>
        <w:t>202</w:t>
      </w:r>
      <w:r>
        <w:rPr>
          <w:rFonts w:eastAsia="Times New Roman"/>
          <w:b/>
          <w:color w:val="auto"/>
          <w:szCs w:val="20"/>
          <w:lang w:eastAsia="en-US"/>
        </w:rPr>
        <w:t>3</w:t>
      </w:r>
    </w:p>
    <w:p w:rsidR="00D52DF9" w:rsidRDefault="00D52DF9" w:rsidP="00D52DF9">
      <w:pPr>
        <w:rPr>
          <w:b/>
        </w:rPr>
      </w:pPr>
    </w:p>
    <w:p w:rsidR="00D52DF9" w:rsidRDefault="00D52DF9" w:rsidP="00D52DF9">
      <w:pPr>
        <w:rPr>
          <w:b/>
        </w:rPr>
      </w:pPr>
    </w:p>
    <w:p w:rsidR="00484018" w:rsidRDefault="00484018"/>
    <w:sectPr w:rsidR="00484018" w:rsidSect="000F61FE">
      <w:pgSz w:w="11900" w:h="16840"/>
      <w:pgMar w:top="964" w:right="964" w:bottom="964" w:left="96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13A97"/>
    <w:multiLevelType w:val="hybridMultilevel"/>
    <w:tmpl w:val="0B18D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CC5467E"/>
    <w:multiLevelType w:val="hybridMultilevel"/>
    <w:tmpl w:val="3F8C5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DC54AA0"/>
    <w:multiLevelType w:val="multilevel"/>
    <w:tmpl w:val="3490D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AB07C5"/>
    <w:multiLevelType w:val="hybridMultilevel"/>
    <w:tmpl w:val="93F6D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DF9"/>
    <w:rsid w:val="00023CCA"/>
    <w:rsid w:val="000F61FE"/>
    <w:rsid w:val="00150A2E"/>
    <w:rsid w:val="001D517B"/>
    <w:rsid w:val="00200632"/>
    <w:rsid w:val="002B53E7"/>
    <w:rsid w:val="003010AA"/>
    <w:rsid w:val="00304D7D"/>
    <w:rsid w:val="00341B9D"/>
    <w:rsid w:val="003B4C79"/>
    <w:rsid w:val="00425A6A"/>
    <w:rsid w:val="00484018"/>
    <w:rsid w:val="004A4CC7"/>
    <w:rsid w:val="006B6456"/>
    <w:rsid w:val="006B7B31"/>
    <w:rsid w:val="008A0A5D"/>
    <w:rsid w:val="00C43155"/>
    <w:rsid w:val="00C9281E"/>
    <w:rsid w:val="00D52DF9"/>
    <w:rsid w:val="00D8375F"/>
    <w:rsid w:val="00ED2309"/>
    <w:rsid w:val="00F3535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106EF0"/>
  <w15:docId w15:val="{853988FC-13CF-4901-B7E8-7DF887491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Gothic" w:eastAsiaTheme="minorEastAsia" w:hAnsi="Century Gothic" w:cs="Times New Roman"/>
        <w:color w:val="1C1C1C"/>
        <w:sz w:val="24"/>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52DF9"/>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2DF9"/>
    <w:pPr>
      <w:ind w:left="720"/>
      <w:contextualSpacing/>
    </w:pPr>
  </w:style>
  <w:style w:type="paragraph" w:styleId="NormalWeb">
    <w:name w:val="Normal (Web)"/>
    <w:basedOn w:val="Normal"/>
    <w:uiPriority w:val="99"/>
    <w:semiHidden/>
    <w:unhideWhenUsed/>
    <w:rsid w:val="002B53E7"/>
    <w:pPr>
      <w:spacing w:before="100" w:beforeAutospacing="1" w:after="100" w:afterAutospacing="1"/>
    </w:pPr>
    <w:rPr>
      <w:rFonts w:ascii="Times New Roman" w:eastAsia="Times New Roman" w:hAnsi="Times New Roman"/>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09116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847</Words>
  <Characters>4829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Janice Sharp</dc:creator>
  <cp:lastModifiedBy>Laura Walsh</cp:lastModifiedBy>
  <cp:revision>4</cp:revision>
  <dcterms:created xsi:type="dcterms:W3CDTF">2023-09-21T09:53:00Z</dcterms:created>
  <dcterms:modified xsi:type="dcterms:W3CDTF">2023-09-21T09:53:00Z</dcterms:modified>
</cp:coreProperties>
</file>